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FE2" w:rsidRDefault="00F06FE2" w:rsidP="007134E7">
      <w:pPr>
        <w:spacing w:after="0" w:line="240" w:lineRule="auto"/>
        <w:contextualSpacing/>
        <w:rPr>
          <w:rStyle w:val="3"/>
          <w:bCs w:val="0"/>
          <w:color w:val="000000"/>
          <w:sz w:val="24"/>
          <w:szCs w:val="24"/>
          <w:lang w:eastAsia="tt-RU"/>
        </w:rPr>
      </w:pPr>
      <w:bookmarkStart w:id="0" w:name="_GoBack"/>
      <w:bookmarkEnd w:id="0"/>
    </w:p>
    <w:tbl>
      <w:tblPr>
        <w:tblStyle w:val="a8"/>
        <w:tblpPr w:leftFromText="180" w:rightFromText="180" w:vertAnchor="text" w:horzAnchor="margin" w:tblpX="-856" w:tblpY="43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037"/>
        <w:gridCol w:w="4050"/>
      </w:tblGrid>
      <w:tr w:rsidR="006D5703" w:rsidRPr="006A2BBC" w:rsidTr="000667AB">
        <w:trPr>
          <w:trHeight w:val="1253"/>
        </w:trPr>
        <w:tc>
          <w:tcPr>
            <w:tcW w:w="3369" w:type="dxa"/>
          </w:tcPr>
          <w:p w:rsidR="006D5703" w:rsidRPr="006A2BBC" w:rsidRDefault="006D5703" w:rsidP="000667A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37" w:type="dxa"/>
          </w:tcPr>
          <w:p w:rsidR="006D5703" w:rsidRPr="006A2BBC" w:rsidRDefault="006D5703" w:rsidP="000667AB">
            <w:pPr>
              <w:rPr>
                <w:rFonts w:ascii="Times New Roman" w:hAnsi="Times New Roman"/>
              </w:rPr>
            </w:pPr>
          </w:p>
        </w:tc>
        <w:tc>
          <w:tcPr>
            <w:tcW w:w="4050" w:type="dxa"/>
          </w:tcPr>
          <w:p w:rsidR="006D5703" w:rsidRPr="006A2BBC" w:rsidRDefault="006D5703" w:rsidP="000667AB">
            <w:pPr>
              <w:rPr>
                <w:rFonts w:ascii="Times New Roman" w:hAnsi="Times New Roman"/>
              </w:rPr>
            </w:pPr>
          </w:p>
        </w:tc>
      </w:tr>
    </w:tbl>
    <w:p w:rsidR="006D5703" w:rsidRPr="004111A3" w:rsidRDefault="006D5703" w:rsidP="006D5703">
      <w:pPr>
        <w:spacing w:after="0" w:line="240" w:lineRule="auto"/>
      </w:pPr>
    </w:p>
    <w:p w:rsidR="006D5703" w:rsidRPr="004111A3" w:rsidRDefault="006D5703" w:rsidP="006D5703">
      <w:pPr>
        <w:spacing w:after="0" w:line="240" w:lineRule="auto"/>
        <w:ind w:left="5387"/>
        <w:jc w:val="center"/>
      </w:pPr>
    </w:p>
    <w:p w:rsidR="006D5703" w:rsidRDefault="006D5703" w:rsidP="006D5703">
      <w:pPr>
        <w:spacing w:after="0" w:line="240" w:lineRule="auto"/>
        <w:ind w:left="5387"/>
        <w:jc w:val="center"/>
      </w:pPr>
    </w:p>
    <w:p w:rsidR="006D5703" w:rsidRDefault="006D5703" w:rsidP="006D5703">
      <w:pPr>
        <w:spacing w:after="0" w:line="240" w:lineRule="auto"/>
      </w:pPr>
    </w:p>
    <w:p w:rsidR="006D5703" w:rsidRDefault="006D5703" w:rsidP="006D5703">
      <w:pPr>
        <w:spacing w:after="0" w:line="240" w:lineRule="auto"/>
      </w:pPr>
    </w:p>
    <w:p w:rsidR="006D5703" w:rsidRDefault="006D5703" w:rsidP="006D5703">
      <w:pPr>
        <w:spacing w:after="0" w:line="240" w:lineRule="auto"/>
      </w:pPr>
    </w:p>
    <w:p w:rsidR="006D5703" w:rsidRDefault="006D5703" w:rsidP="006D5703">
      <w:pPr>
        <w:spacing w:after="0" w:line="240" w:lineRule="auto"/>
      </w:pPr>
    </w:p>
    <w:p w:rsidR="006D5703" w:rsidRDefault="006D5703" w:rsidP="006D5703">
      <w:pPr>
        <w:spacing w:after="0" w:line="240" w:lineRule="auto"/>
      </w:pPr>
    </w:p>
    <w:p w:rsidR="006D5703" w:rsidRDefault="006D5703" w:rsidP="006D5703">
      <w:pPr>
        <w:spacing w:after="0" w:line="240" w:lineRule="auto"/>
      </w:pPr>
    </w:p>
    <w:p w:rsidR="006D5703" w:rsidRDefault="006D5703" w:rsidP="006D5703">
      <w:pPr>
        <w:spacing w:after="0" w:line="240" w:lineRule="auto"/>
        <w:ind w:left="5387"/>
        <w:jc w:val="center"/>
      </w:pPr>
    </w:p>
    <w:p w:rsidR="006D5703" w:rsidRDefault="006D5703" w:rsidP="006D5703">
      <w:pPr>
        <w:spacing w:after="0" w:line="240" w:lineRule="auto"/>
        <w:ind w:left="5387"/>
        <w:jc w:val="center"/>
      </w:pPr>
    </w:p>
    <w:p w:rsidR="006D5703" w:rsidRDefault="006D5703" w:rsidP="006D5703">
      <w:pPr>
        <w:spacing w:after="0" w:line="240" w:lineRule="auto"/>
        <w:ind w:left="5387"/>
        <w:jc w:val="center"/>
      </w:pPr>
    </w:p>
    <w:p w:rsidR="006D5703" w:rsidRDefault="006D5703" w:rsidP="006D5703">
      <w:pPr>
        <w:spacing w:after="0" w:line="240" w:lineRule="auto"/>
        <w:ind w:left="5387"/>
        <w:jc w:val="center"/>
      </w:pPr>
    </w:p>
    <w:p w:rsidR="006D5703" w:rsidRDefault="006D5703" w:rsidP="006D5703">
      <w:pPr>
        <w:spacing w:after="0" w:line="240" w:lineRule="auto"/>
        <w:ind w:left="5387"/>
        <w:jc w:val="center"/>
      </w:pPr>
    </w:p>
    <w:p w:rsidR="006D5703" w:rsidRDefault="006D5703" w:rsidP="007134E7">
      <w:pPr>
        <w:spacing w:after="0" w:line="240" w:lineRule="auto"/>
        <w:jc w:val="center"/>
        <w:rPr>
          <w:rFonts w:ascii="Times New Roman" w:eastAsia="SimSun" w:hAnsi="Times New Roman"/>
          <w:b/>
          <w:sz w:val="36"/>
          <w:szCs w:val="36"/>
          <w:lang w:eastAsia="zh-CN"/>
        </w:rPr>
      </w:pPr>
      <w:r w:rsidRPr="00867A21">
        <w:rPr>
          <w:rFonts w:ascii="Times New Roman" w:eastAsia="SimSun" w:hAnsi="Times New Roman"/>
          <w:b/>
          <w:sz w:val="36"/>
          <w:szCs w:val="36"/>
          <w:lang w:eastAsia="zh-CN"/>
        </w:rPr>
        <w:t>Рабочая программа у</w:t>
      </w:r>
      <w:r>
        <w:rPr>
          <w:rFonts w:ascii="Times New Roman" w:eastAsia="SimSun" w:hAnsi="Times New Roman"/>
          <w:b/>
          <w:sz w:val="36"/>
          <w:szCs w:val="36"/>
          <w:lang w:eastAsia="zh-CN"/>
        </w:rPr>
        <w:t>чебного предмета</w:t>
      </w:r>
    </w:p>
    <w:p w:rsidR="006D5703" w:rsidRDefault="006D5703" w:rsidP="007134E7">
      <w:pPr>
        <w:spacing w:after="0" w:line="240" w:lineRule="auto"/>
        <w:jc w:val="center"/>
        <w:rPr>
          <w:rFonts w:ascii="Times New Roman" w:eastAsia="SimSun" w:hAnsi="Times New Roman"/>
          <w:b/>
          <w:sz w:val="36"/>
          <w:szCs w:val="36"/>
          <w:lang w:eastAsia="zh-CN"/>
        </w:rPr>
      </w:pPr>
      <w:r>
        <w:rPr>
          <w:rFonts w:ascii="Times New Roman" w:eastAsia="SimSun" w:hAnsi="Times New Roman"/>
          <w:b/>
          <w:sz w:val="36"/>
          <w:szCs w:val="36"/>
          <w:lang w:eastAsia="zh-CN"/>
        </w:rPr>
        <w:t>«Родная (татарская) литература</w:t>
      </w:r>
      <w:r w:rsidRPr="00867A21">
        <w:rPr>
          <w:rFonts w:ascii="Times New Roman" w:eastAsia="SimSun" w:hAnsi="Times New Roman"/>
          <w:b/>
          <w:sz w:val="36"/>
          <w:szCs w:val="36"/>
          <w:lang w:eastAsia="zh-CN"/>
        </w:rPr>
        <w:t>»</w:t>
      </w:r>
    </w:p>
    <w:p w:rsidR="007134E7" w:rsidRPr="00867A21" w:rsidRDefault="007134E7" w:rsidP="007134E7">
      <w:pPr>
        <w:spacing w:after="0" w:line="240" w:lineRule="auto"/>
        <w:jc w:val="center"/>
        <w:rPr>
          <w:rFonts w:ascii="Times New Roman" w:eastAsia="SimSun" w:hAnsi="Times New Roman"/>
          <w:b/>
          <w:sz w:val="36"/>
          <w:szCs w:val="36"/>
          <w:lang w:eastAsia="zh-CN"/>
        </w:rPr>
      </w:pPr>
      <w:r>
        <w:rPr>
          <w:rFonts w:ascii="Times New Roman" w:eastAsia="SimSun" w:hAnsi="Times New Roman"/>
          <w:b/>
          <w:sz w:val="36"/>
          <w:szCs w:val="36"/>
          <w:lang w:eastAsia="zh-CN"/>
        </w:rPr>
        <w:t>начальный уровень</w:t>
      </w:r>
    </w:p>
    <w:p w:rsidR="006D5703" w:rsidRPr="006A2BBC" w:rsidRDefault="006D5703" w:rsidP="007134E7">
      <w:pPr>
        <w:spacing w:after="0" w:line="240" w:lineRule="auto"/>
        <w:jc w:val="center"/>
        <w:rPr>
          <w:rFonts w:ascii="Times New Roman" w:hAnsi="Times New Roman"/>
        </w:rPr>
      </w:pPr>
    </w:p>
    <w:p w:rsidR="006D5703" w:rsidRPr="009459AC" w:rsidRDefault="006D5703" w:rsidP="007134E7">
      <w:pPr>
        <w:tabs>
          <w:tab w:val="left" w:pos="4125"/>
        </w:tabs>
        <w:spacing w:after="0" w:line="240" w:lineRule="auto"/>
        <w:ind w:left="29" w:firstLine="713"/>
        <w:jc w:val="center"/>
        <w:rPr>
          <w:rFonts w:ascii="Times New Roman" w:hAnsi="Times New Roman"/>
          <w:b/>
          <w:sz w:val="40"/>
          <w:szCs w:val="40"/>
        </w:rPr>
      </w:pPr>
      <w:r w:rsidRPr="009459AC">
        <w:rPr>
          <w:rFonts w:ascii="Times New Roman" w:hAnsi="Times New Roman"/>
          <w:b/>
          <w:sz w:val="40"/>
          <w:szCs w:val="40"/>
        </w:rPr>
        <w:t>5 – 9 классы</w:t>
      </w:r>
    </w:p>
    <w:p w:rsidR="006D5703" w:rsidRPr="004111A3" w:rsidRDefault="006D5703" w:rsidP="007134E7">
      <w:pPr>
        <w:spacing w:after="0" w:line="240" w:lineRule="auto"/>
        <w:ind w:left="29" w:firstLine="713"/>
        <w:jc w:val="center"/>
      </w:pPr>
    </w:p>
    <w:p w:rsidR="006D5703" w:rsidRDefault="006D5703" w:rsidP="006D5703">
      <w:pPr>
        <w:spacing w:after="0" w:line="240" w:lineRule="auto"/>
        <w:ind w:left="29" w:firstLine="713"/>
        <w:jc w:val="both"/>
      </w:pPr>
    </w:p>
    <w:p w:rsidR="006D5703" w:rsidRPr="004111A3" w:rsidRDefault="006D5703" w:rsidP="006D5703">
      <w:pPr>
        <w:spacing w:after="0" w:line="240" w:lineRule="auto"/>
        <w:ind w:left="29" w:firstLine="713"/>
        <w:jc w:val="both"/>
      </w:pPr>
    </w:p>
    <w:p w:rsidR="006D5703" w:rsidRDefault="006D5703" w:rsidP="006D5703">
      <w:pPr>
        <w:spacing w:after="0" w:line="240" w:lineRule="auto"/>
      </w:pPr>
    </w:p>
    <w:p w:rsidR="00F06FE2" w:rsidRDefault="00F06FE2" w:rsidP="00F06FE2">
      <w:pPr>
        <w:spacing w:after="0" w:line="240" w:lineRule="auto"/>
        <w:ind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F06FE2">
      <w:pPr>
        <w:spacing w:after="0" w:line="240" w:lineRule="auto"/>
        <w:ind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F06FE2" w:rsidRDefault="00F06FE2" w:rsidP="00BE3D38">
      <w:pPr>
        <w:spacing w:after="0" w:line="240" w:lineRule="auto"/>
        <w:ind w:left="-567"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417EC1" w:rsidRPr="0036536E" w:rsidRDefault="00417EC1" w:rsidP="00417E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7EC1" w:rsidRPr="0036536E" w:rsidRDefault="00417EC1" w:rsidP="00C80C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EC1" w:rsidRDefault="00417EC1" w:rsidP="00FA6B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20E07" w:rsidRPr="00417EC1" w:rsidRDefault="00C20E07" w:rsidP="00FA6B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7EC1" w:rsidRPr="00417EC1" w:rsidRDefault="00417EC1" w:rsidP="00C80C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3D8F" w:rsidRPr="00F53D8F" w:rsidRDefault="00F53D8F" w:rsidP="00F53D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Pr="00F53D8F">
        <w:rPr>
          <w:rFonts w:ascii="Times New Roman" w:hAnsi="Times New Roman" w:cs="Times New Roman"/>
          <w:b/>
          <w:bCs/>
          <w:sz w:val="24"/>
          <w:szCs w:val="24"/>
        </w:rPr>
        <w:t xml:space="preserve"> ОСВОЕНИЯ УЧЕБНОГО ПРЕДМЕТА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 xml:space="preserve">• </w:t>
      </w:r>
      <w:r w:rsidRPr="00364159">
        <w:rPr>
          <w:rFonts w:ascii="Times New Roman" w:hAnsi="Times New Roman" w:cs="Times New Roman"/>
          <w:sz w:val="24"/>
          <w:szCs w:val="24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 w:rsidRPr="00364159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lastRenderedPageBreak/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C80C02" w:rsidRPr="00364159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C80C02" w:rsidRPr="00364159" w:rsidRDefault="00C80C02" w:rsidP="00C80C0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C80C02" w:rsidRPr="00364159" w:rsidRDefault="00C80C02" w:rsidP="00C80C02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4159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  <w:r w:rsidR="00EB6174">
        <w:rPr>
          <w:rFonts w:ascii="Times New Roman" w:hAnsi="Times New Roman" w:cs="Times New Roman"/>
          <w:sz w:val="24"/>
          <w:szCs w:val="24"/>
        </w:rPr>
        <w:t>:</w:t>
      </w:r>
    </w:p>
    <w:p w:rsidR="00C80C02" w:rsidRPr="00364159" w:rsidRDefault="00C80C02" w:rsidP="00C80C0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</w:rPr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C80C02" w:rsidRPr="00364159" w:rsidRDefault="00C80C02" w:rsidP="00C80C0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</w:rP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C80C02" w:rsidRPr="00364159" w:rsidRDefault="00C80C02" w:rsidP="00C80C0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</w:rPr>
        <w:t>• владение элементарной литературоведческой терминологией при обсуждении художественного произведения;</w:t>
      </w:r>
    </w:p>
    <w:p w:rsidR="00C80C02" w:rsidRPr="00364159" w:rsidRDefault="00C80C02" w:rsidP="00C80C0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</w:rP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C80C02" w:rsidRPr="00364159" w:rsidRDefault="00C80C02" w:rsidP="00C80C0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</w:rP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C80C02" w:rsidRPr="00364159" w:rsidRDefault="00C80C02" w:rsidP="00C80C0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</w:rPr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C80C02" w:rsidRPr="00364159" w:rsidRDefault="00C80C02" w:rsidP="00C80C0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</w:rPr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C80C02" w:rsidRPr="00364159" w:rsidRDefault="00C80C02" w:rsidP="00C80C0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</w:rP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C80C02" w:rsidRDefault="00C80C02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59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364159">
        <w:rPr>
          <w:rFonts w:ascii="Times New Roman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635847" w:rsidRPr="00364159" w:rsidRDefault="00635847" w:rsidP="00C8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5847" w:rsidRPr="00E94F2C" w:rsidRDefault="00635847" w:rsidP="00E94F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В результате освоения предмета «Родная (татарская) литература» учащи</w:t>
      </w:r>
      <w:r w:rsidR="00E94F2C">
        <w:rPr>
          <w:rFonts w:ascii="Times New Roman" w:hAnsi="Times New Roman" w:cs="Times New Roman"/>
          <w:bCs/>
          <w:sz w:val="24"/>
          <w:szCs w:val="24"/>
        </w:rPr>
        <w:t xml:space="preserve">мися </w:t>
      </w:r>
      <w:r w:rsidR="00E94F2C" w:rsidRPr="00E94F2C">
        <w:rPr>
          <w:rFonts w:ascii="Times New Roman" w:hAnsi="Times New Roman" w:cs="Times New Roman"/>
          <w:b/>
          <w:bCs/>
          <w:sz w:val="24"/>
          <w:szCs w:val="24"/>
        </w:rPr>
        <w:t>могут быть сформированы следующие знания</w:t>
      </w:r>
      <w:r w:rsidRPr="00E94F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35847" w:rsidRPr="00635847" w:rsidRDefault="00635847" w:rsidP="00E94F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самых известных писателей татарской литературы и их произведения;</w:t>
      </w:r>
    </w:p>
    <w:p w:rsidR="00635847" w:rsidRPr="00635847" w:rsidRDefault="00635847" w:rsidP="00E94F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периодизацию татарской литературы;</w:t>
      </w:r>
    </w:p>
    <w:p w:rsidR="00635847" w:rsidRPr="00635847" w:rsidRDefault="00635847" w:rsidP="00E94F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понимание образной природы искусства слова;</w:t>
      </w:r>
    </w:p>
    <w:p w:rsidR="00635847" w:rsidRPr="00635847" w:rsidRDefault="00635847" w:rsidP="00E94F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основные закономерности литературно-исторического процесса и основные качества литературных направлений и явлений;</w:t>
      </w:r>
    </w:p>
    <w:p w:rsidR="00635847" w:rsidRPr="00635847" w:rsidRDefault="00635847" w:rsidP="006358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основные теоретико-литературные понятия.</w:t>
      </w:r>
    </w:p>
    <w:p w:rsidR="00635847" w:rsidRPr="00635847" w:rsidRDefault="00635847" w:rsidP="006358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5847" w:rsidRPr="00E94F2C" w:rsidRDefault="000667AB" w:rsidP="00E94F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Могут быть сформированы следующие умения</w:t>
      </w:r>
      <w:r w:rsidR="00635847" w:rsidRPr="0063584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35847" w:rsidRPr="00635847" w:rsidRDefault="00635847" w:rsidP="00592D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lastRenderedPageBreak/>
        <w:t>понять суть и пересказать содержание литературного произведения;</w:t>
      </w:r>
    </w:p>
    <w:p w:rsidR="00635847" w:rsidRPr="00635847" w:rsidRDefault="00635847" w:rsidP="00592D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анализировать литературное произведение, используя сведения по истории и теории литературы;</w:t>
      </w:r>
    </w:p>
    <w:p w:rsidR="00635847" w:rsidRPr="00635847" w:rsidRDefault="00635847" w:rsidP="00592D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детально исследовать отдельные стороны и элементы художественного произведения, творчества писателя, литературного периода, делать выводы;</w:t>
      </w:r>
    </w:p>
    <w:p w:rsidR="00635847" w:rsidRPr="00635847" w:rsidRDefault="00635847" w:rsidP="00592D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оценивать художественное произведение, творчество писателя, литературный период в свете общественно-исторического контекста и общечеловеческих ценностей;</w:t>
      </w:r>
    </w:p>
    <w:p w:rsidR="00635847" w:rsidRPr="00635847" w:rsidRDefault="00635847" w:rsidP="00592D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определять принадлежность художественного произведения к одному из литературных родов и жанров, к тому или иному литературному периоду, находить черты, присущие литературе этого периода;</w:t>
      </w:r>
    </w:p>
    <w:p w:rsidR="00635847" w:rsidRPr="00635847" w:rsidRDefault="00635847" w:rsidP="00592D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аргументированно выражать личное отношение к тексту;</w:t>
      </w:r>
    </w:p>
    <w:p w:rsidR="00C80C02" w:rsidRPr="00635847" w:rsidRDefault="00635847" w:rsidP="00592D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847">
        <w:rPr>
          <w:rFonts w:ascii="Times New Roman" w:hAnsi="Times New Roman" w:cs="Times New Roman"/>
          <w:bCs/>
          <w:sz w:val="24"/>
          <w:szCs w:val="24"/>
        </w:rPr>
        <w:t>выполнять творческие работы различного характера по изученному произведению.</w:t>
      </w:r>
    </w:p>
    <w:p w:rsidR="00B055E3" w:rsidRPr="00876E29" w:rsidRDefault="00592D1A" w:rsidP="00592D1A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ОСНОВНОЕ СОДЕРЖАНИЕ УЧЕБНОГО ПРЕДМЕТА</w:t>
      </w:r>
    </w:p>
    <w:p w:rsidR="00B055E3" w:rsidRDefault="00B055E3" w:rsidP="00592D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55E3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797F" w:rsidTr="005D797F">
        <w:tc>
          <w:tcPr>
            <w:tcW w:w="4785" w:type="dxa"/>
          </w:tcPr>
          <w:p w:rsidR="005D797F" w:rsidRDefault="005D797F" w:rsidP="005D7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темы</w:t>
            </w:r>
          </w:p>
        </w:tc>
        <w:tc>
          <w:tcPr>
            <w:tcW w:w="4786" w:type="dxa"/>
          </w:tcPr>
          <w:p w:rsidR="005D797F" w:rsidRDefault="005D797F" w:rsidP="005D7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Содержанние</w:t>
            </w:r>
          </w:p>
        </w:tc>
      </w:tr>
      <w:tr w:rsidR="005D797F" w:rsidRPr="00CC4A04" w:rsidTr="005D797F">
        <w:tc>
          <w:tcPr>
            <w:tcW w:w="4785" w:type="dxa"/>
          </w:tcPr>
          <w:p w:rsidR="005D797F" w:rsidRPr="00364159" w:rsidRDefault="005D797F" w:rsidP="005D79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давние времена. Устное народное творчество: жанры фольклора </w:t>
            </w: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–</w:t>
            </w: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народные сказки. </w:t>
            </w:r>
          </w:p>
          <w:p w:rsidR="005D797F" w:rsidRDefault="005D797F" w:rsidP="00C80C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5D797F" w:rsidRPr="00A362BC" w:rsidRDefault="005D797F" w:rsidP="00C80C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      </w:r>
            <w:r w:rsidRPr="00364159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Сказки, их виды. Герои сказок. Поэтические особенности народных сказок. Отражение психологии и идеа</w:t>
            </w:r>
            <w:r w:rsidR="00CC4A04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лов народов в сказках. Татарск</w:t>
            </w:r>
            <w:r w:rsidR="00CC4A04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ая</w:t>
            </w:r>
            <w:r w:rsidR="00CC4A04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народная сказка </w:t>
            </w:r>
            <w:r w:rsidR="00A362BC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="00CC4A04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Три сестры»</w:t>
            </w:r>
            <w:r w:rsidR="00A362BC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="00CC4A04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Русская народная сказка «Лиса и Алёнушка»</w:t>
            </w:r>
            <w:r w:rsidR="00082E1B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</w:tr>
      <w:tr w:rsidR="005D797F" w:rsidTr="005D797F">
        <w:tc>
          <w:tcPr>
            <w:tcW w:w="4785" w:type="dxa"/>
          </w:tcPr>
          <w:p w:rsidR="005D797F" w:rsidRDefault="005D797F" w:rsidP="00C80C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Литературные сказки.</w:t>
            </w:r>
          </w:p>
        </w:tc>
        <w:tc>
          <w:tcPr>
            <w:tcW w:w="4786" w:type="dxa"/>
          </w:tcPr>
          <w:p w:rsidR="005D797F" w:rsidRPr="00364159" w:rsidRDefault="005D797F" w:rsidP="000479A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«Падишах и старик»</w:t>
            </w:r>
            <w:proofErr w:type="gramStart"/>
            <w:r w:rsidR="00A362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своение термина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литературный герой».</w:t>
            </w:r>
          </w:p>
          <w:p w:rsidR="005D797F" w:rsidRPr="00364159" w:rsidRDefault="005D797F" w:rsidP="00A833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Художественный вымысел л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итературной сказки </w:t>
            </w:r>
            <w:r w:rsidR="00082E1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Г. Тукая «Водяная»</w:t>
            </w:r>
            <w:r w:rsidR="00A362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.</w:t>
            </w:r>
          </w:p>
          <w:p w:rsidR="005D797F" w:rsidRDefault="005D797F" w:rsidP="00A8332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Картина Б. Альменова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«Водяная». Работа над отрывком поэмы-сказки. Связь татарской литературы с фольклором. </w:t>
            </w:r>
          </w:p>
        </w:tc>
      </w:tr>
      <w:tr w:rsidR="005D797F" w:rsidTr="005D797F">
        <w:tc>
          <w:tcPr>
            <w:tcW w:w="4785" w:type="dxa"/>
          </w:tcPr>
          <w:p w:rsidR="005D797F" w:rsidRPr="00364159" w:rsidRDefault="005D797F" w:rsidP="001D2D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образования у татар. </w:t>
            </w:r>
          </w:p>
          <w:p w:rsidR="005D797F" w:rsidRPr="005D797F" w:rsidRDefault="005D797F" w:rsidP="00C80C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D797F" w:rsidRDefault="005D797F" w:rsidP="00A362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Медресе «Мухаммадия», Казанская учительская школа, Казанский университет. Ознакомление с художе</w:t>
            </w:r>
            <w:r w:rsidR="00082E1B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ственным произведением «Учитель»</w:t>
            </w:r>
            <w:r w:rsidRPr="0036415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Исхаки. Авторский идеал в произведении. </w:t>
            </w:r>
          </w:p>
        </w:tc>
      </w:tr>
      <w:tr w:rsidR="005D797F" w:rsidRPr="00CC4A04" w:rsidTr="005D797F">
        <w:tc>
          <w:tcPr>
            <w:tcW w:w="4785" w:type="dxa"/>
          </w:tcPr>
          <w:p w:rsidR="005D797F" w:rsidRPr="001D2D37" w:rsidRDefault="005D797F" w:rsidP="001D2D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Детство. </w:t>
            </w:r>
          </w:p>
          <w:p w:rsidR="005D797F" w:rsidRDefault="005D797F" w:rsidP="00C80C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0479AB" w:rsidRPr="00364159" w:rsidRDefault="000479AB" w:rsidP="000479A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 Тукай. Автобиографическая повесть</w:t>
            </w:r>
            <w:proofErr w:type="gramStart"/>
            <w:r w:rsidR="00A362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«О</w:t>
            </w:r>
            <w:proofErr w:type="gramEnd"/>
            <w:r w:rsidR="00A362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ставшиеся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 памяти»</w:t>
            </w:r>
            <w:r w:rsidR="00A362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Анализ образа повествователя: маленький Апуш и поэт Габдулла. Содержание произведения. </w:t>
            </w:r>
            <w:r w:rsidRPr="0036415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Отражение образа</w:t>
            </w:r>
            <w:proofErr w:type="gramStart"/>
            <w:r w:rsidRPr="0036415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proofErr w:type="gramEnd"/>
            <w:r w:rsidRPr="0036415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укая в изобразительном </w:t>
            </w:r>
            <w:r w:rsidRPr="0036415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искусстве и литературе. Ознакомление с картиной Х. Казакова «Маленький Апуш»</w:t>
            </w:r>
            <w:r w:rsidR="00A362B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</w:t>
            </w:r>
            <w:r w:rsidRPr="0036415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путешествие в музей Г. Тукая в деревне Кырлай Арского района РТ.</w:t>
            </w:r>
          </w:p>
          <w:p w:rsidR="005D797F" w:rsidRPr="00A362BC" w:rsidRDefault="000479AB" w:rsidP="00C80C02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Современная детская периодическая печать – журнал «Радуга»</w:t>
            </w:r>
            <w:r w:rsidR="00A362B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.</w:t>
            </w:r>
          </w:p>
        </w:tc>
      </w:tr>
      <w:tr w:rsidR="005D797F" w:rsidRPr="00CC4A04" w:rsidTr="005D797F">
        <w:tc>
          <w:tcPr>
            <w:tcW w:w="4785" w:type="dxa"/>
          </w:tcPr>
          <w:p w:rsidR="000479AB" w:rsidRPr="00364159" w:rsidRDefault="000479AB" w:rsidP="001D2D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 Родину!</w:t>
            </w:r>
          </w:p>
          <w:p w:rsidR="005D797F" w:rsidRPr="000479AB" w:rsidRDefault="005D797F" w:rsidP="00C80C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0479AB" w:rsidRPr="00364159" w:rsidRDefault="000479AB" w:rsidP="00A833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 Джалиля. Изучение стихотворения «Тоска», «Последняя песня», либретто 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Золотовалосая</w:t>
            </w:r>
            <w:proofErr w:type="gramStart"/>
            <w:r w:rsidR="00A36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фрагмента</w:t>
            </w:r>
            <w:r w:rsidR="00082E1B">
              <w:rPr>
                <w:rFonts w:ascii="Times New Roman" w:hAnsi="Times New Roman" w:cs="Times New Roman"/>
                <w:sz w:val="24"/>
                <w:szCs w:val="24"/>
              </w:rPr>
              <w:t>рно)</w:t>
            </w:r>
            <w:r w:rsidR="00BF3F09">
              <w:rPr>
                <w:rFonts w:ascii="Times New Roman" w:hAnsi="Times New Roman" w:cs="Times New Roman"/>
                <w:sz w:val="24"/>
                <w:szCs w:val="24"/>
              </w:rPr>
              <w:t>. Ознакомление с  биографией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композитора оперы Н. Дж</w:t>
            </w:r>
            <w:r w:rsidR="00BF3F09">
              <w:rPr>
                <w:rFonts w:ascii="Times New Roman" w:hAnsi="Times New Roman" w:cs="Times New Roman"/>
                <w:sz w:val="24"/>
                <w:szCs w:val="24"/>
              </w:rPr>
              <w:t>иганова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. Татарский государственный академический театр оперы и балета имени М.Джалиля. </w:t>
            </w:r>
          </w:p>
          <w:p w:rsidR="000479AB" w:rsidRPr="00364159" w:rsidRDefault="000479AB" w:rsidP="00A833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Искусствоведческие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термины: либретто, опера, ария. </w:t>
            </w:r>
          </w:p>
          <w:p w:rsidR="005D797F" w:rsidRPr="00A362BC" w:rsidRDefault="000479AB" w:rsidP="00BF3F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Карима. Изображение поэтом суровых условий войны в стихотворениях </w:t>
            </w:r>
            <w:r w:rsidR="00E94F2C">
              <w:rPr>
                <w:rFonts w:ascii="Times New Roman" w:hAnsi="Times New Roman" w:cs="Times New Roman"/>
                <w:sz w:val="24"/>
                <w:szCs w:val="24"/>
              </w:rPr>
              <w:t>«Дикий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гусь», «Много слов не высказано…». Привитие чувства долга перед Родиной. </w:t>
            </w:r>
          </w:p>
        </w:tc>
      </w:tr>
      <w:tr w:rsidR="005D797F" w:rsidTr="005D797F">
        <w:tc>
          <w:tcPr>
            <w:tcW w:w="4785" w:type="dxa"/>
          </w:tcPr>
          <w:p w:rsidR="000479AB" w:rsidRPr="00364159" w:rsidRDefault="000479AB" w:rsidP="000479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Где живет счастье?</w:t>
            </w:r>
          </w:p>
          <w:p w:rsidR="005D797F" w:rsidRPr="000479AB" w:rsidRDefault="005D797F" w:rsidP="00C80C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0479AB" w:rsidRPr="00364159" w:rsidRDefault="000479AB" w:rsidP="000479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Жизнь и творчество Н. Да</w:t>
            </w:r>
            <w:r w:rsidR="00BF3F09">
              <w:rPr>
                <w:rFonts w:ascii="Times New Roman" w:hAnsi="Times New Roman" w:cs="Times New Roman"/>
                <w:sz w:val="24"/>
                <w:szCs w:val="24"/>
              </w:rPr>
              <w:t>вли.  Изучение его стихотворения</w:t>
            </w:r>
            <w:proofErr w:type="gramStart"/>
            <w:r w:rsidR="00BF3F09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="00BF3F09">
              <w:rPr>
                <w:rFonts w:ascii="Times New Roman" w:hAnsi="Times New Roman" w:cs="Times New Roman"/>
                <w:sz w:val="24"/>
                <w:szCs w:val="24"/>
              </w:rPr>
              <w:t>де живет счастье?».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смысле жизни. </w:t>
            </w:r>
          </w:p>
          <w:p w:rsidR="005D797F" w:rsidRPr="00A362BC" w:rsidRDefault="000479AB" w:rsidP="00C80C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Хусни.  Усвоение сюжета рассказа «Кнут» Ф. Хусни. Олицетворение, метафоричность, символический подте</w:t>
            </w:r>
            <w:proofErr w:type="gramStart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кст </w:t>
            </w:r>
            <w:r w:rsidR="00BF3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="00BF3F09">
              <w:rPr>
                <w:rFonts w:ascii="Times New Roman" w:hAnsi="Times New Roman" w:cs="Times New Roman"/>
                <w:sz w:val="24"/>
                <w:szCs w:val="24"/>
              </w:rPr>
              <w:t xml:space="preserve">оизведения, тема и идея. </w:t>
            </w:r>
          </w:p>
        </w:tc>
      </w:tr>
      <w:tr w:rsidR="000479AB" w:rsidRPr="00CC4A04" w:rsidTr="005D797F">
        <w:tc>
          <w:tcPr>
            <w:tcW w:w="4785" w:type="dxa"/>
          </w:tcPr>
          <w:p w:rsidR="000479AB" w:rsidRPr="00364159" w:rsidRDefault="000479AB" w:rsidP="000479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– частица природы.</w:t>
            </w:r>
          </w:p>
          <w:p w:rsidR="000479AB" w:rsidRPr="000479AB" w:rsidRDefault="000479AB" w:rsidP="000479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0479AB" w:rsidRPr="00364159" w:rsidRDefault="000479AB" w:rsidP="000479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М. Агълямова. Эстетический идеал поэта в стихотворении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«Красота всегда со мной»</w:t>
            </w:r>
            <w:r w:rsidR="00082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Приемы олицетворения.</w:t>
            </w:r>
          </w:p>
          <w:p w:rsidR="000479AB" w:rsidRPr="000479AB" w:rsidRDefault="000479AB" w:rsidP="00BF3F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 И.И. Шишкина.  Развитие речи на основе картин И.И. Шишкина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Утро в сосновом лесу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3F0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</w:p>
        </w:tc>
      </w:tr>
      <w:tr w:rsidR="000479AB" w:rsidRPr="00BF3F09" w:rsidTr="005D797F">
        <w:tc>
          <w:tcPr>
            <w:tcW w:w="4785" w:type="dxa"/>
          </w:tcPr>
          <w:p w:rsidR="000479AB" w:rsidRPr="00364159" w:rsidRDefault="000479AB" w:rsidP="000479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Юмор</w:t>
            </w:r>
          </w:p>
        </w:tc>
        <w:tc>
          <w:tcPr>
            <w:tcW w:w="4786" w:type="dxa"/>
          </w:tcPr>
          <w:p w:rsidR="000479AB" w:rsidRPr="00C20E07" w:rsidRDefault="000479AB" w:rsidP="00A362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Стихотворения Ш. Галиева «Кто он?», 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Кто-то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Проблемы Марзии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Комическое в поэзии.</w:t>
            </w:r>
          </w:p>
        </w:tc>
      </w:tr>
    </w:tbl>
    <w:p w:rsidR="00C80C02" w:rsidRPr="00364159" w:rsidRDefault="00C80C02" w:rsidP="000479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55E3" w:rsidRDefault="00B055E3" w:rsidP="00B055E3">
      <w:pPr>
        <w:tabs>
          <w:tab w:val="left" w:pos="391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6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479AB" w:rsidTr="000479AB">
        <w:tc>
          <w:tcPr>
            <w:tcW w:w="4785" w:type="dxa"/>
          </w:tcPr>
          <w:p w:rsidR="000479AB" w:rsidRDefault="000479AB" w:rsidP="00CC4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темы</w:t>
            </w:r>
          </w:p>
        </w:tc>
        <w:tc>
          <w:tcPr>
            <w:tcW w:w="4786" w:type="dxa"/>
          </w:tcPr>
          <w:p w:rsidR="000479AB" w:rsidRDefault="000479AB" w:rsidP="00CC4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Содержанние</w:t>
            </w:r>
          </w:p>
        </w:tc>
      </w:tr>
      <w:tr w:rsidR="000479AB" w:rsidTr="000479AB">
        <w:tc>
          <w:tcPr>
            <w:tcW w:w="4785" w:type="dxa"/>
          </w:tcPr>
          <w:p w:rsidR="000479AB" w:rsidRPr="00364159" w:rsidRDefault="000479AB" w:rsidP="000479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мифа к реальности.  </w:t>
            </w:r>
          </w:p>
          <w:p w:rsidR="000479AB" w:rsidRDefault="000479AB" w:rsidP="00B055E3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0479AB" w:rsidRPr="00C20E07" w:rsidRDefault="000479AB" w:rsidP="00A36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Повторение сказок, пословиц, загадок. Происхождение мифов, их классификация. Работа со схемой. Мифы разных народов: «Шурале»</w:t>
            </w:r>
            <w:proofErr w:type="gramStart"/>
            <w:r w:rsidR="00A36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2E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082E1B">
              <w:rPr>
                <w:rFonts w:ascii="Times New Roman" w:hAnsi="Times New Roman" w:cs="Times New Roman"/>
                <w:sz w:val="24"/>
                <w:szCs w:val="24"/>
              </w:rPr>
              <w:t>Водяная»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0DC1">
              <w:rPr>
                <w:rFonts w:ascii="Times New Roman" w:hAnsi="Times New Roman" w:cs="Times New Roman"/>
                <w:sz w:val="24"/>
                <w:szCs w:val="24"/>
              </w:rPr>
              <w:t>«Домовой», «Дедал и Икар»</w:t>
            </w:r>
            <w:r w:rsidR="00C30D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 Отражение в них народной психологии и идеалов.</w:t>
            </w:r>
          </w:p>
        </w:tc>
      </w:tr>
      <w:tr w:rsidR="000479AB" w:rsidTr="000479AB">
        <w:tc>
          <w:tcPr>
            <w:tcW w:w="4785" w:type="dxa"/>
          </w:tcPr>
          <w:p w:rsidR="000479AB" w:rsidRPr="00364159" w:rsidRDefault="000479AB" w:rsidP="001D2D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Народные мелодии.</w:t>
            </w:r>
          </w:p>
          <w:p w:rsidR="000479AB" w:rsidRDefault="000479AB" w:rsidP="00B055E3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0479AB" w:rsidRPr="00364159" w:rsidRDefault="000479AB" w:rsidP="00E94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Народные песни. Их виды: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исторические песни, обрядовые песни, игровые песни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 </w:t>
            </w:r>
            <w:r w:rsidR="00C30D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гровая песня «Кария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Закария»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Ритм, рифма игровых песен.</w:t>
            </w:r>
          </w:p>
          <w:p w:rsidR="000479AB" w:rsidRPr="00364159" w:rsidRDefault="00287ECA" w:rsidP="000479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Песенно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сопровождение 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праз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ников 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Каравон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(русский), 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Сумбеля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(татарской), 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Чуклеме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479AB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(чувашский) и др.</w:t>
            </w:r>
          </w:p>
          <w:p w:rsidR="000479AB" w:rsidRPr="00364159" w:rsidRDefault="000479AB" w:rsidP="00E94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 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язык»</w:t>
            </w:r>
            <w:r w:rsidR="00A362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деревня» Г. Тукая. Роль мотивов народных песен.</w:t>
            </w:r>
          </w:p>
          <w:p w:rsidR="000479AB" w:rsidRPr="00C30DC1" w:rsidRDefault="000479AB" w:rsidP="00E94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Государственного Гимна Республики Татарстан.</w:t>
            </w:r>
          </w:p>
        </w:tc>
      </w:tr>
      <w:tr w:rsidR="000479AB" w:rsidTr="000479AB">
        <w:tc>
          <w:tcPr>
            <w:tcW w:w="4785" w:type="dxa"/>
          </w:tcPr>
          <w:p w:rsidR="000479AB" w:rsidRPr="00364159" w:rsidRDefault="000479AB" w:rsidP="000479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Ценность человека.</w:t>
            </w:r>
          </w:p>
          <w:p w:rsidR="000479AB" w:rsidRDefault="000479AB" w:rsidP="00B055E3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0479AB" w:rsidRPr="00364159" w:rsidRDefault="000479AB" w:rsidP="00E94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«Три прекрасных слова</w:t>
            </w:r>
            <w:proofErr w:type="gramStart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»Н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. Исанбет, стихотворения «Мать»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130A">
              <w:rPr>
                <w:rFonts w:ascii="Times New Roman" w:hAnsi="Times New Roman" w:cs="Times New Roman"/>
                <w:sz w:val="24"/>
                <w:szCs w:val="24"/>
              </w:rPr>
              <w:t>Гафури. Изучение поэмы-сказк</w:t>
            </w:r>
            <w:proofErr w:type="gramStart"/>
            <w:r w:rsidR="00BE13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82E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082E1B">
              <w:rPr>
                <w:rFonts w:ascii="Times New Roman" w:hAnsi="Times New Roman" w:cs="Times New Roman"/>
                <w:sz w:val="24"/>
                <w:szCs w:val="24"/>
              </w:rPr>
              <w:t>Шурале»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      </w:r>
          </w:p>
          <w:p w:rsidR="000479AB" w:rsidRPr="00C30DC1" w:rsidRDefault="000479AB" w:rsidP="00BE1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Творчество М. Джалиля.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из цикла «Моабитские тетради»: «Цветы</w:t>
            </w:r>
            <w:r w:rsidR="00C30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0D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А. Еники. Тема родной земли в рассказе </w:t>
            </w:r>
            <w:r w:rsidR="00BE13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Родная земля». Замысел автора. Образ главной героини Клары. Образ старика, хранителя ценностей прошлого.</w:t>
            </w:r>
          </w:p>
        </w:tc>
      </w:tr>
      <w:tr w:rsidR="000479AB" w:rsidTr="000479AB">
        <w:tc>
          <w:tcPr>
            <w:tcW w:w="4785" w:type="dxa"/>
          </w:tcPr>
          <w:p w:rsidR="00EA64AE" w:rsidRPr="00364159" w:rsidRDefault="00EA64AE" w:rsidP="00C10DF4">
            <w:pPr>
              <w:keepNext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Чудо природы – зима.</w:t>
            </w:r>
          </w:p>
          <w:p w:rsidR="000479AB" w:rsidRDefault="000479AB" w:rsidP="00B055E3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4AE" w:rsidRPr="00364159" w:rsidRDefault="00EA64AE" w:rsidP="00E94F2C">
            <w:pPr>
              <w:keepNext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Творческое наследие Г. Ибрагимова. Ознакомление с его рассказом-описанием «Снег идет»</w:t>
            </w:r>
            <w:r w:rsidR="00BE130A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.</w:t>
            </w:r>
          </w:p>
          <w:p w:rsidR="000479AB" w:rsidRPr="00C30DC1" w:rsidRDefault="00EA64AE" w:rsidP="00BE130A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Творчество Т. Миннуллина. Ознакомление с пьесой  </w:t>
            </w:r>
            <w:r w:rsidRPr="003641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364159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Акбай и Дед Мороз</w:t>
            </w:r>
            <w:r w:rsidRPr="003641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 Особенности конфликта.</w:t>
            </w:r>
          </w:p>
        </w:tc>
      </w:tr>
      <w:tr w:rsidR="000479AB" w:rsidRPr="00082E1B" w:rsidTr="000479AB">
        <w:tc>
          <w:tcPr>
            <w:tcW w:w="4785" w:type="dxa"/>
          </w:tcPr>
          <w:p w:rsidR="00EA64AE" w:rsidRPr="00364159" w:rsidRDefault="00EA64AE" w:rsidP="00C10D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О</w:t>
            </w: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бразование</w:t>
            </w: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и просвещение</w:t>
            </w: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0479AB" w:rsidRDefault="000479AB" w:rsidP="00B055E3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4AE" w:rsidRPr="00364159" w:rsidRDefault="00EA64AE" w:rsidP="00E94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Научное и литературное творчество Каюма Насыри(1825-1902). Его деятельность по изучению фольклора, этнографии, литературы, истории татар.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Фантастический сюжет</w:t>
            </w:r>
            <w:r w:rsidRPr="00364159">
              <w:rPr>
                <w:rFonts w:ascii="Times New Roman" w:hAnsi="Times New Roman" w:cs="Times New Roman"/>
                <w:noProof/>
                <w:spacing w:val="12"/>
                <w:sz w:val="24"/>
                <w:szCs w:val="24"/>
              </w:rPr>
              <w:t xml:space="preserve"> повести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К.Насыри  «Авиценна». Отражение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просветительских идеалов автора. Музей К. Насыри в деревне АчасырЗеленодольского района РТ.</w:t>
            </w:r>
          </w:p>
          <w:p w:rsidR="00EA64AE" w:rsidRPr="00364159" w:rsidRDefault="00EA64AE" w:rsidP="00E94F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Осознанный выбор профессии. Изучение стихотворения Г. Зайнашевой «Кем быть?»</w:t>
            </w:r>
          </w:p>
          <w:p w:rsidR="00EA64AE" w:rsidRPr="00BE130A" w:rsidRDefault="00EA64AE" w:rsidP="00E94F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Творчество А. Алиша. Ознакомление с его рассказом  «Когда мама уехала отдыхать»</w:t>
            </w:r>
            <w:r w:rsidR="00BE130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:rsidR="000479AB" w:rsidRDefault="00EA64AE" w:rsidP="00BE130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Творчество Ф. Яруллина. Изучение рассказа «Пятно на солнце»</w:t>
            </w:r>
            <w:r w:rsidR="00BE130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:rsidR="00002BF4" w:rsidRPr="00BE130A" w:rsidRDefault="00002BF4" w:rsidP="00082E1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 xml:space="preserve">Жизнь и творчество </w:t>
            </w:r>
            <w:r>
              <w:rPr>
                <w:rFonts w:ascii="Times New Roman" w:hAnsi="Times New Roman"/>
                <w:bCs/>
                <w:lang w:val="tt-RU"/>
              </w:rPr>
              <w:t>Салиха Сайдашева. Большой концертный зал имени С.Сайдашева. Музеи и памятн</w:t>
            </w:r>
            <w:r w:rsidR="00082E1B">
              <w:rPr>
                <w:rFonts w:ascii="Times New Roman" w:hAnsi="Times New Roman"/>
                <w:bCs/>
                <w:lang w:val="tt-RU"/>
              </w:rPr>
              <w:t>ики С.Сайдашева .</w:t>
            </w:r>
          </w:p>
        </w:tc>
      </w:tr>
      <w:tr w:rsidR="000479AB" w:rsidTr="000479AB">
        <w:tc>
          <w:tcPr>
            <w:tcW w:w="4785" w:type="dxa"/>
          </w:tcPr>
          <w:p w:rsidR="000479AB" w:rsidRDefault="00EA64AE" w:rsidP="00B055E3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дружбы.</w:t>
            </w:r>
          </w:p>
        </w:tc>
        <w:tc>
          <w:tcPr>
            <w:tcW w:w="4786" w:type="dxa"/>
          </w:tcPr>
          <w:p w:rsidR="00EA64AE" w:rsidRPr="00364159" w:rsidRDefault="00EA64AE" w:rsidP="00E94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Х. Такташа. Ознакомление с произведением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«Мокамай». Эстетический идеал поэта. Цена дружбы.</w:t>
            </w:r>
          </w:p>
          <w:p w:rsidR="000479AB" w:rsidRPr="00287ECA" w:rsidRDefault="0030038D" w:rsidP="00BE1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BE130A">
              <w:rPr>
                <w:rFonts w:ascii="Times New Roman" w:hAnsi="Times New Roman" w:cs="Times New Roman"/>
                <w:sz w:val="24"/>
                <w:szCs w:val="24"/>
              </w:rPr>
              <w:t>со стихотворениями</w:t>
            </w:r>
            <w:proofErr w:type="gramStart"/>
            <w:r w:rsidR="00EA64AE" w:rsidRPr="00364159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EA64AE" w:rsidRPr="00364159">
              <w:rPr>
                <w:rFonts w:ascii="Times New Roman" w:hAnsi="Times New Roman" w:cs="Times New Roman"/>
                <w:sz w:val="24"/>
                <w:szCs w:val="24"/>
              </w:rPr>
              <w:t>ружба, настоящая дружба»Э. Шарифуллиной</w:t>
            </w:r>
            <w:r w:rsidR="00287E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87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Взаимоотношения между людьми.</w:t>
            </w:r>
          </w:p>
        </w:tc>
      </w:tr>
      <w:tr w:rsidR="000479AB" w:rsidTr="000479AB">
        <w:tc>
          <w:tcPr>
            <w:tcW w:w="4785" w:type="dxa"/>
          </w:tcPr>
          <w:p w:rsidR="00EA64AE" w:rsidRPr="00364159" w:rsidRDefault="00EA64AE" w:rsidP="00C10D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Сатира. </w:t>
            </w:r>
          </w:p>
          <w:p w:rsidR="000479AB" w:rsidRDefault="000479AB" w:rsidP="00B055E3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4AE" w:rsidRPr="00364159" w:rsidRDefault="00EA64AE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 Шафигуллина. Ознакомление с его произведениями </w:t>
            </w:r>
            <w:r w:rsidR="00287ECA">
              <w:rPr>
                <w:rFonts w:ascii="Times New Roman" w:hAnsi="Times New Roman" w:cs="Times New Roman"/>
                <w:sz w:val="24"/>
                <w:szCs w:val="24"/>
              </w:rPr>
              <w:t>«Две копейки»</w:t>
            </w:r>
            <w:r w:rsidR="00287E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Сатирический стиль в произведениях Ф.Шафигуллина. </w:t>
            </w:r>
          </w:p>
          <w:p w:rsidR="00EA64AE" w:rsidRPr="00364159" w:rsidRDefault="00EA64AE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Музей-квартира писателя в г. Зеленодольске РТ.</w:t>
            </w:r>
          </w:p>
          <w:p w:rsidR="000479AB" w:rsidRPr="00BE130A" w:rsidRDefault="00EA64AE" w:rsidP="00BE1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Ш. Галиева «Перешагнул через Волгу»,</w:t>
            </w:r>
            <w:r w:rsidR="00287ECA">
              <w:rPr>
                <w:rFonts w:ascii="Times New Roman" w:hAnsi="Times New Roman" w:cs="Times New Roman"/>
                <w:sz w:val="24"/>
                <w:szCs w:val="24"/>
              </w:rPr>
              <w:t xml:space="preserve"> «Не бойся, не трону»</w:t>
            </w:r>
            <w:r w:rsidR="00082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0479AB" w:rsidRPr="00CC4A04" w:rsidTr="000479AB">
        <w:tc>
          <w:tcPr>
            <w:tcW w:w="4785" w:type="dxa"/>
          </w:tcPr>
          <w:p w:rsidR="00EA64AE" w:rsidRPr="00364159" w:rsidRDefault="00EA64AE" w:rsidP="00C10D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Времена года. </w:t>
            </w:r>
          </w:p>
          <w:p w:rsidR="000479AB" w:rsidRDefault="000479AB" w:rsidP="00B055E3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4AE" w:rsidRPr="00BE130A" w:rsidRDefault="00EA64AE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Баширова. Изучение отрывка из повести 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082E1B">
              <w:rPr>
                <w:rFonts w:ascii="Times New Roman" w:hAnsi="Times New Roman" w:cs="Times New Roman"/>
                <w:sz w:val="24"/>
                <w:szCs w:val="24"/>
              </w:rPr>
              <w:t>одная сторона – колыбель моя</w:t>
            </w:r>
            <w:proofErr w:type="gramStart"/>
            <w:r w:rsidR="00BE1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Весенние сабантуи»</w:t>
            </w:r>
            <w:r w:rsidR="00BE13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479AB" w:rsidRPr="00287ECA" w:rsidRDefault="00EA64AE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Ознакомление с картиной Л. Фаттахова «Сабантуй». Чтение детского журнала «Саба</w:t>
            </w:r>
            <w:r w:rsidR="00287ECA">
              <w:rPr>
                <w:rFonts w:ascii="Times New Roman" w:hAnsi="Times New Roman" w:cs="Times New Roman"/>
                <w:sz w:val="24"/>
                <w:szCs w:val="24"/>
              </w:rPr>
              <w:t>нтуй».</w:t>
            </w:r>
          </w:p>
        </w:tc>
      </w:tr>
    </w:tbl>
    <w:p w:rsidR="00C80C02" w:rsidRPr="00364159" w:rsidRDefault="00C80C02" w:rsidP="00EA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142A74" w:rsidRDefault="00142A74" w:rsidP="00BD60C6">
      <w:pPr>
        <w:tabs>
          <w:tab w:val="left" w:pos="27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p w:rsidR="00EA64AE" w:rsidRDefault="00EA64AE" w:rsidP="00BD60C6">
      <w:pPr>
        <w:tabs>
          <w:tab w:val="left" w:pos="27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A64AE" w:rsidTr="00EA64AE">
        <w:tc>
          <w:tcPr>
            <w:tcW w:w="4785" w:type="dxa"/>
          </w:tcPr>
          <w:p w:rsidR="00EA64AE" w:rsidRDefault="00EA64AE" w:rsidP="00CC4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темы</w:t>
            </w:r>
          </w:p>
        </w:tc>
        <w:tc>
          <w:tcPr>
            <w:tcW w:w="4786" w:type="dxa"/>
          </w:tcPr>
          <w:p w:rsidR="00EA64AE" w:rsidRDefault="00EA64AE" w:rsidP="00CC4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Содержанние</w:t>
            </w:r>
          </w:p>
        </w:tc>
      </w:tr>
      <w:tr w:rsidR="00EA64AE" w:rsidTr="00EA64AE">
        <w:tc>
          <w:tcPr>
            <w:tcW w:w="4785" w:type="dxa"/>
          </w:tcPr>
          <w:p w:rsidR="00EA64AE" w:rsidRPr="00364159" w:rsidRDefault="00EA64AE" w:rsidP="00C10D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 правдив.</w:t>
            </w:r>
          </w:p>
          <w:p w:rsidR="00EA64AE" w:rsidRDefault="00EA64AE" w:rsidP="00BD60C6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4AE" w:rsidRPr="00364159" w:rsidRDefault="00EA64AE" w:rsidP="00EA64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ранее изученных жанров фольклора. Работа со схемой.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ародная жизнь и быт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брядовом фольклоре. Семейные (рождение ребёнка, свадьба и др.) и календарные обряды.</w:t>
            </w:r>
          </w:p>
          <w:p w:rsidR="00EA64AE" w:rsidRPr="00D55042" w:rsidRDefault="00EA64AE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Баиты, их поэтические особ</w:t>
            </w:r>
            <w:r w:rsidR="00082E1B">
              <w:rPr>
                <w:rFonts w:ascii="Times New Roman" w:hAnsi="Times New Roman" w:cs="Times New Roman"/>
                <w:sz w:val="24"/>
                <w:szCs w:val="24"/>
              </w:rPr>
              <w:t>енности (</w:t>
            </w:r>
            <w:r w:rsidR="00D55042">
              <w:rPr>
                <w:rFonts w:ascii="Times New Roman" w:hAnsi="Times New Roman" w:cs="Times New Roman"/>
                <w:sz w:val="24"/>
                <w:szCs w:val="24"/>
              </w:rPr>
              <w:t>«Сак-Сук»)</w:t>
            </w:r>
            <w:r w:rsidR="00D550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A64AE" w:rsidRPr="00BE130A" w:rsidRDefault="00EA64AE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Отражение фольклорн</w:t>
            </w:r>
            <w:r w:rsidR="00BE130A">
              <w:rPr>
                <w:rFonts w:ascii="Times New Roman" w:hAnsi="Times New Roman" w:cs="Times New Roman"/>
                <w:sz w:val="24"/>
                <w:szCs w:val="24"/>
              </w:rPr>
              <w:t>ых мотивов в творчестве Г.Тукая</w:t>
            </w:r>
            <w:proofErr w:type="gramStart"/>
            <w:r w:rsidR="00D55042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="00D55042">
              <w:rPr>
                <w:rFonts w:ascii="Times New Roman" w:hAnsi="Times New Roman" w:cs="Times New Roman"/>
                <w:sz w:val="24"/>
                <w:szCs w:val="24"/>
              </w:rPr>
              <w:t>ациональные напевы»</w:t>
            </w:r>
            <w:r w:rsidR="00BE13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A64AE" w:rsidRDefault="00EA64AE" w:rsidP="00BD60C6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64AE" w:rsidRPr="00CC4A04" w:rsidTr="00EA64AE">
        <w:tc>
          <w:tcPr>
            <w:tcW w:w="4785" w:type="dxa"/>
          </w:tcPr>
          <w:p w:rsidR="00EA64AE" w:rsidRPr="00364159" w:rsidRDefault="00EA64AE" w:rsidP="00C10D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 мудрецов.</w:t>
            </w:r>
          </w:p>
          <w:p w:rsidR="00EA64AE" w:rsidRDefault="00EA64AE" w:rsidP="00BD60C6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4AE" w:rsidRPr="00364159" w:rsidRDefault="00EA64AE" w:rsidP="0030038D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Творчество Г. Ибрагимова. Изображение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жизни </w:t>
            </w:r>
            <w:r w:rsidRPr="003641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«Чубарый». Система образов в произведении, о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браз Алмачуара. Любовь Закира к лошади.</w:t>
            </w:r>
          </w:p>
          <w:p w:rsidR="00EA64AE" w:rsidRPr="00364159" w:rsidRDefault="00EA64AE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Национальная одежда, предметы обихода.</w:t>
            </w:r>
          </w:p>
          <w:p w:rsidR="00EA64AE" w:rsidRPr="00D55042" w:rsidRDefault="00D55042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EA64AE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еятельность композитора Р. Яхина.</w:t>
            </w:r>
          </w:p>
        </w:tc>
      </w:tr>
      <w:tr w:rsidR="00EA64AE" w:rsidRPr="00CC4A04" w:rsidTr="00EA64AE">
        <w:tc>
          <w:tcPr>
            <w:tcW w:w="4785" w:type="dxa"/>
          </w:tcPr>
          <w:p w:rsidR="00EA64AE" w:rsidRPr="00364159" w:rsidRDefault="00EA64AE" w:rsidP="00EA64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Судьба страны в надёжных руках.</w:t>
            </w:r>
          </w:p>
          <w:p w:rsidR="00EA64AE" w:rsidRDefault="00EA64AE" w:rsidP="00BD60C6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4AE" w:rsidRPr="00364159" w:rsidRDefault="00EA64AE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стихотворением в прозе «Тоска» Г. Кутуя. </w:t>
            </w:r>
          </w:p>
          <w:p w:rsidR="00EA64AE" w:rsidRPr="00364159" w:rsidRDefault="00EA64AE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Жизнь и творчество С. Хакима. Поэма «Садоводы». Изображение жизни тыл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в военное время.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мифологизация образа родины.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фольклорной традиции в произведениях С. Хакима, художественных функций фольклорных мотивов, образов, поэтических сре</w:t>
            </w:r>
            <w:proofErr w:type="gramStart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дств в л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итературном произведении. Особенности лирического рода; образ лирического героя, его чувства-переживания. </w:t>
            </w:r>
          </w:p>
          <w:p w:rsidR="00EA64AE" w:rsidRPr="00BE130A" w:rsidRDefault="00EA64AE" w:rsidP="00BE1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Р. Тухватуллина. Фрагментарное изучение его повести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«Ягодные поляны»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Сюжетная линия.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Ностальгия по детству, по прошлому. Мальчик-рассказчик и совпадающий с автором повествователь. Творчество М. Магдиева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Ознакомление с повестью 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«Мы – дети сорок первого года»</w:t>
            </w:r>
            <w:r w:rsidR="00082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BE130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Лиризм. Судьба детей сурового военного времени.</w:t>
            </w:r>
          </w:p>
        </w:tc>
      </w:tr>
      <w:tr w:rsidR="00EA64AE" w:rsidTr="00EA64AE">
        <w:tc>
          <w:tcPr>
            <w:tcW w:w="4785" w:type="dxa"/>
          </w:tcPr>
          <w:p w:rsidR="00EA64AE" w:rsidRDefault="00EA64AE" w:rsidP="00C10DF4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Герой своего времени.</w:t>
            </w:r>
          </w:p>
        </w:tc>
        <w:tc>
          <w:tcPr>
            <w:tcW w:w="4786" w:type="dxa"/>
          </w:tcPr>
          <w:p w:rsidR="00EA64AE" w:rsidRPr="00BE130A" w:rsidRDefault="00EA64AE" w:rsidP="00BE1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Жизнь и творчество ХадиТакташа</w:t>
            </w: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Поэтические особенности поэмы «Алсу».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Прием</w:t>
            </w:r>
            <w:r w:rsidR="00BE13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повторений, рефренов в поэме.</w:t>
            </w:r>
          </w:p>
        </w:tc>
      </w:tr>
      <w:tr w:rsidR="00EA64AE" w:rsidRPr="00CC4A04" w:rsidTr="00EA64AE">
        <w:tc>
          <w:tcPr>
            <w:tcW w:w="4785" w:type="dxa"/>
          </w:tcPr>
          <w:p w:rsidR="00EA64AE" w:rsidRPr="00364159" w:rsidRDefault="00EA64AE" w:rsidP="00C10D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Родины. </w:t>
            </w:r>
          </w:p>
          <w:p w:rsidR="00EA64AE" w:rsidRDefault="00EA64AE" w:rsidP="00BD60C6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4AE" w:rsidRPr="00D55042" w:rsidRDefault="00EA64AE" w:rsidP="00BE1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 Фрагментарное ознакомление с повестью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». Отражение в повести трудностей военного времени</w:t>
            </w:r>
            <w:proofErr w:type="gramStart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равственная стойкость, чувствособственного достоинства, свойственные героям. Образное мышление автора. </w:t>
            </w:r>
          </w:p>
        </w:tc>
      </w:tr>
    </w:tbl>
    <w:p w:rsidR="00EA64AE" w:rsidRDefault="00EA64AE" w:rsidP="00BD60C6">
      <w:pPr>
        <w:tabs>
          <w:tab w:val="left" w:pos="27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0C02" w:rsidRPr="00364159" w:rsidRDefault="00C80C02" w:rsidP="00EA6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2A74" w:rsidRDefault="00142A74" w:rsidP="00142A74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8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1589" w:rsidTr="00EA64AE">
        <w:tc>
          <w:tcPr>
            <w:tcW w:w="4785" w:type="dxa"/>
          </w:tcPr>
          <w:p w:rsidR="00A31589" w:rsidRDefault="00A31589" w:rsidP="00CC4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темы</w:t>
            </w:r>
          </w:p>
        </w:tc>
        <w:tc>
          <w:tcPr>
            <w:tcW w:w="4786" w:type="dxa"/>
          </w:tcPr>
          <w:p w:rsidR="00A31589" w:rsidRDefault="00A31589" w:rsidP="00CC4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Содержанние</w:t>
            </w:r>
          </w:p>
        </w:tc>
      </w:tr>
      <w:tr w:rsidR="00EA64AE" w:rsidTr="00EA64AE">
        <w:tc>
          <w:tcPr>
            <w:tcW w:w="4785" w:type="dxa"/>
          </w:tcPr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Память о прошлом. </w:t>
            </w:r>
          </w:p>
          <w:p w:rsidR="00EA64AE" w:rsidRDefault="00EA64AE" w:rsidP="00142A74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4AE" w:rsidRPr="00790387" w:rsidRDefault="00790387" w:rsidP="00BE1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387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Жанры фольклора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31589" w:rsidRPr="00364159">
              <w:rPr>
                <w:rFonts w:ascii="Times New Roman" w:hAnsi="Times New Roman" w:cs="Times New Roman"/>
                <w:sz w:val="24"/>
                <w:szCs w:val="24"/>
              </w:rPr>
              <w:t>редания «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82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(Татарское народное предание)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Легенд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появилась кукушка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”.  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н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="00A31589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ах. </w:t>
            </w:r>
          </w:p>
        </w:tc>
      </w:tr>
      <w:tr w:rsidR="00EA64AE" w:rsidTr="00EA64AE">
        <w:tc>
          <w:tcPr>
            <w:tcW w:w="4785" w:type="dxa"/>
          </w:tcPr>
          <w:p w:rsidR="00EA64AE" w:rsidRDefault="00A31589" w:rsidP="00142A74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Следы в истории.</w:t>
            </w:r>
          </w:p>
        </w:tc>
        <w:tc>
          <w:tcPr>
            <w:tcW w:w="4786" w:type="dxa"/>
          </w:tcPr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Путевые заметки. Ознакомление учащихся с содержанием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рисале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proofErr w:type="gramStart"/>
            <w:r w:rsidR="00082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6415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</w:t>
            </w:r>
            <w:proofErr w:type="gramEnd"/>
            <w:r w:rsidRPr="0036415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ворчество Г. Тукая. В</w:t>
            </w:r>
            <w:r w:rsidRPr="0036415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оспевание родной земли  в стихотворении «Пара лошадей»</w:t>
            </w:r>
            <w:proofErr w:type="gramStart"/>
            <w:r w:rsidR="00BE130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.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Сказочное воссоздание поездки в Казань. Лексические и фонетические средства художественной речи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A64AE" w:rsidRPr="00790387" w:rsidRDefault="00A31589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художника и скульптора Б. Урманче. «Триптих» Урманче. </w:t>
            </w:r>
            <w:r w:rsidR="00790387">
              <w:rPr>
                <w:rFonts w:ascii="Times New Roman" w:hAnsi="Times New Roman" w:cs="Times New Roman"/>
                <w:sz w:val="24"/>
                <w:szCs w:val="24"/>
              </w:rPr>
              <w:t>История Казанского Кремля.</w:t>
            </w:r>
          </w:p>
        </w:tc>
      </w:tr>
      <w:tr w:rsidR="00EA64AE" w:rsidRPr="00CC4A04" w:rsidTr="00EA64AE">
        <w:tc>
          <w:tcPr>
            <w:tcW w:w="4785" w:type="dxa"/>
          </w:tcPr>
          <w:p w:rsidR="00EA64AE" w:rsidRDefault="00A31589" w:rsidP="00A315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Незабываемые годы. </w:t>
            </w:r>
          </w:p>
        </w:tc>
        <w:tc>
          <w:tcPr>
            <w:tcW w:w="4786" w:type="dxa"/>
          </w:tcPr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Взаимосвязь музыки  и литературы. Изучение песен военных лет: Р. Ахметзянов «Солдаты</w:t>
            </w:r>
            <w:r w:rsidR="00082E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proofErr w:type="gramStart"/>
            <w:r w:rsidR="00BE13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изнь и творчество Ф. Карима. Изучение произведений поэта «Клятва», 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Зеленая гармонь с колокольчиком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903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Патриотизм в поэзии периода Великой Отечественной войны. Картины природы, их роль в усилении психологизма.</w:t>
            </w:r>
          </w:p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Творчество Т. Миңнуллина. Образ поэта М.Джалиля в драме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1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У совести вариантов нет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41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(отрывок). Память о М.Джалиле. </w:t>
            </w:r>
            <w:r w:rsidRPr="003641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lastRenderedPageBreak/>
              <w:t xml:space="preserve">Памятник поэту в Казани и барельеф его соратникам. </w:t>
            </w:r>
          </w:p>
          <w:p w:rsidR="00EA64AE" w:rsidRPr="00B32956" w:rsidRDefault="00A31589" w:rsidP="0081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Чтение писем военных лет.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Военная темати</w:t>
            </w:r>
            <w:r w:rsidR="00B32956">
              <w:rPr>
                <w:rFonts w:ascii="Times New Roman" w:hAnsi="Times New Roman" w:cs="Times New Roman"/>
                <w:sz w:val="24"/>
                <w:szCs w:val="24"/>
              </w:rPr>
              <w:t>ка в литературе разных народов.</w:t>
            </w:r>
          </w:p>
        </w:tc>
      </w:tr>
      <w:tr w:rsidR="00EA64AE" w:rsidTr="00EA64AE">
        <w:tc>
          <w:tcPr>
            <w:tcW w:w="4785" w:type="dxa"/>
          </w:tcPr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Повзрослевшие рано. </w:t>
            </w:r>
          </w:p>
          <w:p w:rsidR="00EA64AE" w:rsidRDefault="00EA64AE" w:rsidP="00142A74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Творчество К. Булатовой. Изображение судьеб детей  военных лет в стихотворении 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Преклоняю голову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 К. Булатовой.</w:t>
            </w:r>
          </w:p>
          <w:p w:rsidR="00EA64AE" w:rsidRPr="00B32956" w:rsidRDefault="00A31589" w:rsidP="00B329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Изображение памяти военных лет в стихотворении «День по</w:t>
            </w:r>
            <w:r w:rsidR="00814D42">
              <w:rPr>
                <w:rFonts w:ascii="Times New Roman" w:hAnsi="Times New Roman" w:cs="Times New Roman"/>
                <w:sz w:val="24"/>
                <w:szCs w:val="24"/>
              </w:rPr>
              <w:t>беды</w:t>
            </w:r>
            <w:proofErr w:type="gramStart"/>
            <w:r w:rsidR="00814D42">
              <w:rPr>
                <w:rFonts w:ascii="Times New Roman" w:hAnsi="Times New Roman" w:cs="Times New Roman"/>
                <w:sz w:val="24"/>
                <w:szCs w:val="24"/>
              </w:rPr>
              <w:t>»Н</w:t>
            </w:r>
            <w:proofErr w:type="gramEnd"/>
            <w:r w:rsidR="00814D42">
              <w:rPr>
                <w:rFonts w:ascii="Times New Roman" w:hAnsi="Times New Roman" w:cs="Times New Roman"/>
                <w:sz w:val="24"/>
                <w:szCs w:val="24"/>
              </w:rPr>
              <w:t>. Ахмадиева.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патриотических чувств в стихотворении </w:t>
            </w:r>
            <w:r w:rsidR="00814D42">
              <w:rPr>
                <w:rFonts w:ascii="Times New Roman" w:hAnsi="Times New Roman" w:cs="Times New Roman"/>
                <w:sz w:val="24"/>
                <w:szCs w:val="24"/>
              </w:rPr>
              <w:t>«Родина</w:t>
            </w:r>
            <w:proofErr w:type="gramStart"/>
            <w:r w:rsidR="00814D42"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 w:rsidR="00814D42">
              <w:rPr>
                <w:rFonts w:ascii="Times New Roman" w:hAnsi="Times New Roman" w:cs="Times New Roman"/>
                <w:sz w:val="24"/>
                <w:szCs w:val="24"/>
              </w:rPr>
              <w:t>. Валиева.</w:t>
            </w:r>
          </w:p>
        </w:tc>
      </w:tr>
      <w:tr w:rsidR="00EA64AE" w:rsidTr="00EA64AE">
        <w:tc>
          <w:tcPr>
            <w:tcW w:w="4785" w:type="dxa"/>
          </w:tcPr>
          <w:p w:rsidR="00EA64AE" w:rsidRDefault="00A31589" w:rsidP="00142A74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матерей в литературе.</w:t>
            </w:r>
          </w:p>
        </w:tc>
        <w:tc>
          <w:tcPr>
            <w:tcW w:w="4786" w:type="dxa"/>
          </w:tcPr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Жизнь и творчествоШ. Камала.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метель»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. Эмоциональная насыщенность текста: средства и приемы. Особенности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омпозиции.</w:t>
            </w:r>
          </w:p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Творчество И. Салахова. Изображение судеб людей, попавших в сталинские репрессии: отрывок из цикла 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Колымские рассказы</w:t>
            </w:r>
            <w:r w:rsidR="00B329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B329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Зов матери»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творчествоС. Хакима. </w:t>
            </w:r>
            <w:r w:rsidR="00814D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окровенные пожелания в стихотворении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«Желаю в песнях…»</w:t>
            </w:r>
            <w:r w:rsidR="00B3295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Лиризм и социально-философское осмысление национальных историко-культурных традиций в творчестве поэтов старшего поколения. Жизнь и творчествоШ. Хусаинов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Социально-этическая проблематика в драме «Мама приехала»Ш. Хусаинова.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Формирование «критического направления» в прозе и драматургии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:rsidR="00EA64AE" w:rsidRPr="00814D42" w:rsidRDefault="00A31589" w:rsidP="00B3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Ф. Садриев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Нравственная проблематика: отрывок из романа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««У</w:t>
            </w:r>
            <w:r w:rsidR="00814D42">
              <w:rPr>
                <w:rFonts w:ascii="Times New Roman" w:hAnsi="Times New Roman" w:cs="Times New Roman"/>
                <w:sz w:val="24"/>
                <w:szCs w:val="24"/>
              </w:rPr>
              <w:t>тренний ветер»</w:t>
            </w:r>
            <w:r w:rsidR="00B329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14D42">
              <w:rPr>
                <w:rFonts w:ascii="Times New Roman" w:hAnsi="Times New Roman" w:cs="Times New Roman"/>
                <w:sz w:val="24"/>
                <w:szCs w:val="24"/>
              </w:rPr>
              <w:t>Образ Нуриасмы.</w:t>
            </w:r>
          </w:p>
        </w:tc>
      </w:tr>
      <w:tr w:rsidR="00EA64AE" w:rsidTr="00EA64AE">
        <w:tc>
          <w:tcPr>
            <w:tcW w:w="4785" w:type="dxa"/>
          </w:tcPr>
          <w:p w:rsidR="00A31589" w:rsidRPr="00364159" w:rsidRDefault="00A31589" w:rsidP="00A3158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Юмор. </w:t>
            </w:r>
          </w:p>
          <w:p w:rsidR="00EA64AE" w:rsidRDefault="00EA64AE" w:rsidP="00142A74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ция о первых сатирич</w:t>
            </w:r>
            <w:r w:rsidR="00B32956">
              <w:rPr>
                <w:rFonts w:ascii="Times New Roman" w:hAnsi="Times New Roman" w:cs="Times New Roman"/>
                <w:sz w:val="24"/>
                <w:szCs w:val="24"/>
              </w:rPr>
              <w:t xml:space="preserve">еских журналах начала ХХ века: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«Стрекоза»</w:t>
            </w:r>
            <w:r w:rsidR="00B329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B32956">
              <w:rPr>
                <w:rFonts w:ascii="Times New Roman" w:hAnsi="Times New Roman" w:cs="Times New Roman"/>
                <w:sz w:val="24"/>
                <w:szCs w:val="24"/>
              </w:rPr>
              <w:t>«Коршун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2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«Стрелы»</w:t>
            </w:r>
            <w:r w:rsidR="00B32956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. Их роль в развитии критической мысли. </w:t>
            </w:r>
          </w:p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 Камала.  </w:t>
            </w:r>
            <w:r w:rsidRPr="0036415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Конфликт в комедии Г. Камала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«Банкрот»</w:t>
            </w:r>
            <w:proofErr w:type="gramStart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росветительские идеи, комические средства.</w:t>
            </w:r>
          </w:p>
          <w:p w:rsidR="00EA64AE" w:rsidRPr="00B32956" w:rsidRDefault="00A31589" w:rsidP="00B329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Жизнь и творчествоГ. Афзала. Особенности писательской карьеры в рассказе 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Страдания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в пути»</w:t>
            </w:r>
            <w:r w:rsidR="00B329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A64AE" w:rsidTr="00EA64AE">
        <w:tc>
          <w:tcPr>
            <w:tcW w:w="4785" w:type="dxa"/>
          </w:tcPr>
          <w:p w:rsidR="00A31589" w:rsidRPr="00364159" w:rsidRDefault="00A31589" w:rsidP="001D2D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Любимцы татарского народа.</w:t>
            </w:r>
          </w:p>
          <w:p w:rsidR="00EA64AE" w:rsidRDefault="00EA64AE" w:rsidP="00142A74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A31589" w:rsidRPr="00364159" w:rsidRDefault="00A31589" w:rsidP="00B3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30038D">
              <w:rPr>
                <w:rFonts w:ascii="Times New Roman" w:hAnsi="Times New Roman" w:cs="Times New Roman"/>
                <w:sz w:val="24"/>
                <w:szCs w:val="24"/>
              </w:rPr>
              <w:t>знь и творчествоР. Хариса. Вели</w:t>
            </w:r>
            <w:r w:rsidR="00F2646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ие души человека, философский подте</w:t>
            </w:r>
            <w:proofErr w:type="gramStart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кст ст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ихотворения «Два цветка»</w:t>
            </w:r>
            <w:r w:rsidR="00814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1589" w:rsidRPr="00364159" w:rsidRDefault="00A31589" w:rsidP="0081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актрисы Г. Кайбицкой. Ее жизненный путь. </w:t>
            </w:r>
          </w:p>
          <w:p w:rsidR="00EA64AE" w:rsidRPr="00B32956" w:rsidRDefault="00A31589" w:rsidP="00B329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Р. Батуллы. Своеобразие образа легендарного танцора Рудольфа Нуриева в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произведении </w:t>
            </w:r>
            <w:r w:rsidR="00814D42">
              <w:rPr>
                <w:rFonts w:ascii="Times New Roman" w:hAnsi="Times New Roman" w:cs="Times New Roman"/>
                <w:sz w:val="24"/>
                <w:szCs w:val="24"/>
              </w:rPr>
              <w:t xml:space="preserve">«Танец» (отрывок). </w:t>
            </w:r>
          </w:p>
        </w:tc>
      </w:tr>
      <w:tr w:rsidR="00A31589" w:rsidRPr="00CC4A04" w:rsidTr="00EA64AE">
        <w:tc>
          <w:tcPr>
            <w:tcW w:w="4785" w:type="dxa"/>
          </w:tcPr>
          <w:p w:rsidR="00A31589" w:rsidRPr="00364159" w:rsidRDefault="00A31589" w:rsidP="003003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Природа одушевленная.  </w:t>
            </w:r>
          </w:p>
          <w:p w:rsidR="00A31589" w:rsidRPr="00364159" w:rsidRDefault="00A31589" w:rsidP="00A3158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A31589" w:rsidRPr="00B32956" w:rsidRDefault="00A31589" w:rsidP="00814D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творчествоА. Халима. Изображение суровых военных лет и судеб детей в повести </w:t>
            </w:r>
            <w:r w:rsidR="00814D42">
              <w:rPr>
                <w:rFonts w:ascii="Times New Roman" w:hAnsi="Times New Roman" w:cs="Times New Roman"/>
                <w:sz w:val="24"/>
                <w:szCs w:val="24"/>
              </w:rPr>
              <w:t>«Трёхногая кобыла»</w:t>
            </w:r>
            <w:r w:rsidR="00B329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31589" w:rsidRPr="00364159" w:rsidRDefault="00A31589" w:rsidP="00814D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«Ялкын».</w:t>
            </w:r>
          </w:p>
          <w:p w:rsidR="00A31589" w:rsidRPr="00B32956" w:rsidRDefault="00A31589" w:rsidP="00B3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щение пр</w:t>
            </w:r>
            <w:r w:rsidR="00B32956">
              <w:rPr>
                <w:rFonts w:ascii="Times New Roman" w:hAnsi="Times New Roman" w:cs="Times New Roman"/>
                <w:sz w:val="24"/>
                <w:szCs w:val="24"/>
              </w:rPr>
              <w:t>ойденного материала в 8 классе.</w:t>
            </w:r>
          </w:p>
        </w:tc>
      </w:tr>
    </w:tbl>
    <w:p w:rsidR="00C80C02" w:rsidRPr="00364159" w:rsidRDefault="00C80C02" w:rsidP="00A315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60C6" w:rsidRDefault="00F17195" w:rsidP="00F17195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D60C6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1589" w:rsidTr="00A31589">
        <w:tc>
          <w:tcPr>
            <w:tcW w:w="4785" w:type="dxa"/>
          </w:tcPr>
          <w:p w:rsidR="00A31589" w:rsidRDefault="00A31589" w:rsidP="00CC4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темы</w:t>
            </w:r>
          </w:p>
        </w:tc>
        <w:tc>
          <w:tcPr>
            <w:tcW w:w="4786" w:type="dxa"/>
          </w:tcPr>
          <w:p w:rsidR="00A31589" w:rsidRDefault="00A31589" w:rsidP="00CC4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Содержанние</w:t>
            </w:r>
          </w:p>
        </w:tc>
      </w:tr>
      <w:tr w:rsidR="00A31589" w:rsidTr="00A31589">
        <w:tc>
          <w:tcPr>
            <w:tcW w:w="4785" w:type="dxa"/>
          </w:tcPr>
          <w:p w:rsidR="00AC3C4F" w:rsidRPr="00364159" w:rsidRDefault="00AC3C4F" w:rsidP="003003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Сила слова.</w:t>
            </w:r>
          </w:p>
          <w:p w:rsidR="00A31589" w:rsidRDefault="00A31589" w:rsidP="00BD60C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AC3C4F" w:rsidRPr="00364159" w:rsidRDefault="00AC3C4F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</w:rPr>
              <w:t xml:space="preserve">Краткое содержание, проблематика, основные герои и </w:t>
            </w:r>
            <w:r w:rsidRPr="0036415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художественные особенности дастана «Идегей» (в сокращении)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31589" w:rsidRPr="00B32956" w:rsidRDefault="00AC3C4F" w:rsidP="00B32956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для обсуждения.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черты.</w:t>
            </w:r>
            <w:r w:rsidRPr="0036415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Поэма Кул </w:t>
            </w:r>
            <w:r w:rsidRPr="00364159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 xml:space="preserve">Гали«Сказание о Йусуфе»- письменный памятник </w:t>
            </w:r>
            <w:r w:rsidRPr="00364159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 xml:space="preserve">Булгаро-татарской литературы </w:t>
            </w:r>
            <w:r w:rsidRPr="0036415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(XII</w:t>
            </w:r>
            <w:r w:rsidRPr="00364159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- первая пол.ХIII вв.)</w:t>
            </w:r>
            <w:r w:rsidRPr="00364159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 Воспевание мудрости, к</w:t>
            </w:r>
            <w:r w:rsidR="00693929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расоты, величия чувств челове</w:t>
            </w:r>
            <w:r w:rsidR="00693929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ка.</w:t>
            </w:r>
          </w:p>
        </w:tc>
      </w:tr>
      <w:tr w:rsidR="00A31589" w:rsidTr="00A31589">
        <w:tc>
          <w:tcPr>
            <w:tcW w:w="4785" w:type="dxa"/>
          </w:tcPr>
          <w:p w:rsidR="00AC3C4F" w:rsidRPr="00364159" w:rsidRDefault="00AC3C4F" w:rsidP="003003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Женские образы в татарской литературе.</w:t>
            </w:r>
          </w:p>
          <w:p w:rsidR="00A31589" w:rsidRDefault="00A31589" w:rsidP="00BD60C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A31589" w:rsidRPr="00B32956" w:rsidRDefault="00693929" w:rsidP="008A71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AC3C4F" w:rsidRPr="00364159">
              <w:rPr>
                <w:rFonts w:ascii="Times New Roman" w:hAnsi="Times New Roman" w:cs="Times New Roman"/>
                <w:sz w:val="24"/>
                <w:szCs w:val="24"/>
              </w:rPr>
              <w:t>тихотворение Г. Тукая  «Татарским девушкам», повесть Ф.Амирхана «Хаят»</w:t>
            </w:r>
            <w:r w:rsidR="00B329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AC3C4F" w:rsidRPr="00364159">
              <w:rPr>
                <w:rFonts w:ascii="Times New Roman" w:hAnsi="Times New Roman" w:cs="Times New Roman"/>
                <w:sz w:val="24"/>
                <w:szCs w:val="24"/>
              </w:rPr>
              <w:t>, А. Гилязева «В пятницу, вечером…», рассказ Р. Мингалима «Золотая осень». Трансформация идейно-эстетического идеала.</w:t>
            </w:r>
          </w:p>
        </w:tc>
      </w:tr>
      <w:tr w:rsidR="00A31589" w:rsidTr="00A31589">
        <w:tc>
          <w:tcPr>
            <w:tcW w:w="4785" w:type="dxa"/>
          </w:tcPr>
          <w:p w:rsidR="00A31589" w:rsidRDefault="00AC3C4F" w:rsidP="003003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Лирическое начало в татарской литературе.</w:t>
            </w:r>
          </w:p>
        </w:tc>
        <w:tc>
          <w:tcPr>
            <w:tcW w:w="4786" w:type="dxa"/>
          </w:tcPr>
          <w:p w:rsidR="00A31589" w:rsidRPr="008A7192" w:rsidRDefault="00AC3C4F" w:rsidP="008A71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Татарская поэзия</w:t>
            </w:r>
            <w:r w:rsidR="00693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М. Мирза.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Рубаи. </w:t>
            </w:r>
            <w:proofErr w:type="gramStart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Гляжу я на четыре стороны этого мира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="008A71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8A7192">
              <w:rPr>
                <w:rFonts w:ascii="Times New Roman" w:hAnsi="Times New Roman" w:cs="Times New Roman"/>
                <w:sz w:val="24"/>
                <w:szCs w:val="24"/>
              </w:rPr>
              <w:t xml:space="preserve">любовная лирика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Ф. Замалетдинова.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«Камни», «День ожидания гостей», Р. Ахметзянов. </w:t>
            </w:r>
            <w:r w:rsidR="008A7192">
              <w:rPr>
                <w:rFonts w:ascii="Times New Roman" w:hAnsi="Times New Roman" w:cs="Times New Roman"/>
                <w:sz w:val="24"/>
                <w:szCs w:val="24"/>
              </w:rPr>
              <w:t>«Душа поет»</w:t>
            </w:r>
            <w:r w:rsidR="008A71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A31589" w:rsidTr="00A31589">
        <w:tc>
          <w:tcPr>
            <w:tcW w:w="4785" w:type="dxa"/>
          </w:tcPr>
          <w:p w:rsidR="00A31589" w:rsidRDefault="00AC3C4F" w:rsidP="0030038D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«Театр начинается с </w:t>
            </w: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4786" w:type="dxa"/>
          </w:tcPr>
          <w:p w:rsidR="00AC3C4F" w:rsidRPr="00364159" w:rsidRDefault="00AC3C4F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6415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Жизнь и торчество Г. Камала </w:t>
            </w:r>
            <w:r w:rsidRPr="0036415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 одного из основоположников татарской реалистической драматургии.  Основные конфликты в комедии Г. Камала</w:t>
            </w:r>
            <w:proofErr w:type="gramStart"/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ервый театр»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Просветительские идеи, комические средства.</w:t>
            </w:r>
          </w:p>
          <w:p w:rsidR="00A31589" w:rsidRPr="00693929" w:rsidRDefault="00AC3C4F" w:rsidP="0030038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Сцени</w:t>
            </w:r>
            <w:r w:rsidR="007031F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ческое творчество С.Гиззатуллиной</w:t>
            </w:r>
            <w:r w:rsidRPr="0036415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-Волжской. </w:t>
            </w:r>
          </w:p>
        </w:tc>
      </w:tr>
      <w:tr w:rsidR="00A31589" w:rsidRPr="00CC4A04" w:rsidTr="00A31589">
        <w:tc>
          <w:tcPr>
            <w:tcW w:w="4785" w:type="dxa"/>
          </w:tcPr>
          <w:p w:rsidR="00AC3C4F" w:rsidRPr="00364159" w:rsidRDefault="00AC3C4F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Образы «целителей» в татарской литературе.</w:t>
            </w:r>
          </w:p>
          <w:p w:rsidR="00A31589" w:rsidRPr="00AC3C4F" w:rsidRDefault="00A31589" w:rsidP="00BD60C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4786" w:type="dxa"/>
          </w:tcPr>
          <w:p w:rsidR="00A31589" w:rsidRPr="00693929" w:rsidRDefault="00AC3C4F" w:rsidP="008A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Г.Апсалямова «Белые цветы». Содержание текста,  Приемы раскрытия образов врачей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1589" w:rsidRPr="00CC4A04" w:rsidTr="00F26462">
        <w:trPr>
          <w:trHeight w:val="416"/>
        </w:trPr>
        <w:tc>
          <w:tcPr>
            <w:tcW w:w="4785" w:type="dxa"/>
          </w:tcPr>
          <w:p w:rsidR="00A31589" w:rsidRDefault="00AC3C4F" w:rsidP="001D2D37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– звучит гордо!</w:t>
            </w:r>
          </w:p>
        </w:tc>
        <w:tc>
          <w:tcPr>
            <w:tcW w:w="4786" w:type="dxa"/>
          </w:tcPr>
          <w:p w:rsidR="00AC3C4F" w:rsidRPr="00364159" w:rsidRDefault="00AC3C4F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Магдеева</w:t>
            </w:r>
            <w:r w:rsidR="008A71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Фрагментарное изучение романа 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Фронтовики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Лиризм и орнаментализм в татарской прозе. Лирические отступления. Система образов. </w:t>
            </w:r>
          </w:p>
          <w:p w:rsidR="00AC3C4F" w:rsidRPr="00364159" w:rsidRDefault="00AC3C4F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педколледже в Казани.</w:t>
            </w:r>
          </w:p>
          <w:p w:rsidR="00A31589" w:rsidRPr="00693929" w:rsidRDefault="00693929" w:rsidP="008A71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="00AC3C4F" w:rsidRPr="00364159">
              <w:rPr>
                <w:rFonts w:ascii="Times New Roman" w:hAnsi="Times New Roman" w:cs="Times New Roman"/>
                <w:sz w:val="24"/>
                <w:szCs w:val="24"/>
              </w:rPr>
              <w:t>с рассказом  «Сочинение</w:t>
            </w:r>
            <w:proofErr w:type="gramStart"/>
            <w:r w:rsidR="00AC3C4F" w:rsidRPr="00364159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="00AC3C4F" w:rsidRPr="00364159">
              <w:rPr>
                <w:rFonts w:ascii="Times New Roman" w:hAnsi="Times New Roman" w:cs="Times New Roman"/>
                <w:sz w:val="24"/>
                <w:szCs w:val="24"/>
              </w:rPr>
              <w:t>. Нуруллина</w:t>
            </w:r>
            <w:r w:rsidR="00AC3C4F"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AC3C4F" w:rsidTr="00AC3C4F">
        <w:trPr>
          <w:trHeight w:val="864"/>
        </w:trPr>
        <w:tc>
          <w:tcPr>
            <w:tcW w:w="4785" w:type="dxa"/>
          </w:tcPr>
          <w:p w:rsidR="00AC3C4F" w:rsidRPr="00364159" w:rsidRDefault="00AC3C4F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Изобилие профессий.</w:t>
            </w:r>
          </w:p>
          <w:p w:rsidR="00AC3C4F" w:rsidRPr="00364159" w:rsidRDefault="00AC3C4F" w:rsidP="00BD60C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AC3C4F" w:rsidRPr="00364159" w:rsidRDefault="00AC3C4F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отрывка из повести Х. Сарьяна </w:t>
            </w:r>
            <w:r w:rsidR="008A71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Отцовская профессия». Авторская позиция и особенность изображения главного героя.</w:t>
            </w:r>
          </w:p>
          <w:p w:rsidR="00AC3C4F" w:rsidRPr="00364159" w:rsidRDefault="00AC3C4F" w:rsidP="0030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И. Юзеева. Фрагментарное изучение поэмы «Знакомые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8A71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бразы молодого поколения, совместимость выбора профессии с идеалами молодой девушки.</w:t>
            </w:r>
          </w:p>
          <w:p w:rsidR="00AC3C4F" w:rsidRPr="008A7192" w:rsidRDefault="00AC3C4F" w:rsidP="008A71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Маликовой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. Изучение отрывка из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повести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64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A71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64159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профессиональ</w:t>
            </w:r>
            <w:r w:rsidR="008A7192">
              <w:rPr>
                <w:rFonts w:ascii="Times New Roman" w:hAnsi="Times New Roman" w:cs="Times New Roman"/>
                <w:sz w:val="24"/>
                <w:szCs w:val="24"/>
              </w:rPr>
              <w:t>ной подготовки градостроителей.</w:t>
            </w:r>
          </w:p>
        </w:tc>
      </w:tr>
    </w:tbl>
    <w:p w:rsidR="00A31589" w:rsidRDefault="00A31589" w:rsidP="00BD60C6">
      <w:pPr>
        <w:tabs>
          <w:tab w:val="left" w:pos="316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0C02" w:rsidRPr="003846E4" w:rsidRDefault="00C80C02" w:rsidP="003846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F46C79" w:rsidRDefault="00F46C79" w:rsidP="00F46C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ТЕМАТИЧЕСКОЕ ПЛАНИРОВАНИЕ</w:t>
      </w:r>
    </w:p>
    <w:p w:rsidR="00BD60C6" w:rsidRDefault="00BD60C6" w:rsidP="00F46C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5 класс (35 ч)</w:t>
      </w:r>
    </w:p>
    <w:p w:rsidR="00A86118" w:rsidRDefault="00A86118" w:rsidP="00DD4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1418"/>
      </w:tblGrid>
      <w:tr w:rsidR="00A86118" w:rsidRPr="009F3487" w:rsidTr="00A86118">
        <w:trPr>
          <w:trHeight w:val="375"/>
        </w:trPr>
        <w:tc>
          <w:tcPr>
            <w:tcW w:w="709" w:type="dxa"/>
            <w:vMerge w:val="restart"/>
            <w:shd w:val="clear" w:color="auto" w:fill="auto"/>
          </w:tcPr>
          <w:p w:rsidR="00A86118" w:rsidRPr="00EF040C" w:rsidRDefault="00A86118" w:rsidP="00A8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EF04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8080" w:type="dxa"/>
            <w:vMerge w:val="restart"/>
            <w:shd w:val="clear" w:color="auto" w:fill="auto"/>
          </w:tcPr>
          <w:p w:rsidR="00A86118" w:rsidRPr="002B0CD4" w:rsidRDefault="00A86118" w:rsidP="00A861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Название</w:t>
            </w:r>
            <w:r w:rsidRPr="00C01D31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 раздела, темы урока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6118" w:rsidRPr="007023C5" w:rsidRDefault="00A86118" w:rsidP="00A861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23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A86118" w:rsidRPr="009F3487" w:rsidTr="00A86118">
        <w:trPr>
          <w:trHeight w:val="360"/>
        </w:trPr>
        <w:tc>
          <w:tcPr>
            <w:tcW w:w="709" w:type="dxa"/>
            <w:vMerge/>
            <w:shd w:val="clear" w:color="auto" w:fill="auto"/>
          </w:tcPr>
          <w:p w:rsidR="00A86118" w:rsidRPr="00DD7B5B" w:rsidRDefault="00A86118" w:rsidP="00A86118">
            <w:pPr>
              <w:spacing w:after="0" w:line="23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vMerge/>
            <w:shd w:val="clear" w:color="auto" w:fill="auto"/>
          </w:tcPr>
          <w:p w:rsidR="00A86118" w:rsidRPr="00DD7B5B" w:rsidRDefault="00A86118" w:rsidP="00A86118">
            <w:pPr>
              <w:spacing w:line="23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6118" w:rsidRPr="00DD7B5B" w:rsidRDefault="00A86118" w:rsidP="00A86118">
            <w:pPr>
              <w:spacing w:line="23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A86118" w:rsidRPr="009F3487" w:rsidTr="00A86118">
        <w:trPr>
          <w:trHeight w:val="972"/>
        </w:trPr>
        <w:tc>
          <w:tcPr>
            <w:tcW w:w="8789" w:type="dxa"/>
            <w:gridSpan w:val="2"/>
            <w:shd w:val="clear" w:color="auto" w:fill="auto"/>
          </w:tcPr>
          <w:p w:rsidR="00A86118" w:rsidRPr="00A86118" w:rsidRDefault="00A86118" w:rsidP="00A8611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AD1C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давние времена. </w:t>
            </w:r>
            <w:r w:rsidRPr="000B23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Устное народное творчество: жанры фольклора </w:t>
            </w:r>
            <w:r w:rsidRPr="0036415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народные сказки/ </w:t>
            </w:r>
            <w:r w:rsidRPr="0036415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Борын-борын заманда. Халык авыз иҗаты: фольклор жанрлары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– халык әкиятләре. – 5ч.</w:t>
            </w:r>
          </w:p>
        </w:tc>
        <w:tc>
          <w:tcPr>
            <w:tcW w:w="1418" w:type="dxa"/>
            <w:shd w:val="clear" w:color="auto" w:fill="auto"/>
          </w:tcPr>
          <w:p w:rsidR="00A86118" w:rsidRPr="000B23EC" w:rsidRDefault="00A86118" w:rsidP="00A8611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6118" w:rsidRPr="00F82F9C" w:rsidTr="00A86118"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      </w:r>
            <w:r w:rsidRPr="00F82F9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 xml:space="preserve"> Сказки, их виды. Герои сказок. Поэтические особенности народных сказок. Отражение психологии и идеалов народов в сказках. 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Фольклор.Аның төрләре, жанрлары. Халык авыз иҗаты.Татар халык әкиятләре.Аларның төрләре. 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195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>Татарск</w:t>
            </w:r>
            <w:r w:rsidRPr="00F82F9C"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  <w:t>ая</w:t>
            </w:r>
            <w:r w:rsidRPr="00F82F9C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 xml:space="preserve"> народная сказка </w:t>
            </w:r>
            <w:r w:rsidRPr="00F82F9C">
              <w:rPr>
                <w:rFonts w:ascii="Times New Roman" w:eastAsia="SchoolBookTatMFOTF-Italic" w:hAnsi="Times New Roman"/>
                <w:color w:val="000000"/>
                <w:sz w:val="24"/>
                <w:szCs w:val="24"/>
              </w:rPr>
              <w:t xml:space="preserve">«Три сестры». Положительные и отрицательные образы/ 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Татар халык әкияте «Өч кыз»</w:t>
            </w:r>
            <w:proofErr w:type="gramStart"/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  <w:proofErr w:type="gramEnd"/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Ә</w:t>
            </w:r>
            <w:proofErr w:type="gramStart"/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к</w:t>
            </w:r>
            <w:proofErr w:type="gramEnd"/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ияттәге уңай һәм тискәре образлар.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85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Инсценировка сказки “Три сестры”/ Татар халык әкияте «Өч кыз». Әкиятне сәхнәләштерү.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300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SchoolBookTatMFOTF-Italic" w:hAnsi="Times New Roman"/>
                <w:color w:val="000000"/>
                <w:sz w:val="24"/>
                <w:szCs w:val="24"/>
                <w:lang w:val="tt-RU"/>
              </w:rPr>
              <w:t>Русская народная сказка «Лиса и Алёнушк</w:t>
            </w:r>
            <w:r w:rsidRPr="00F82F9C">
              <w:rPr>
                <w:rFonts w:ascii="Times New Roman" w:eastAsia="SchoolBookTatMFOTF-Italic" w:hAnsi="Times New Roman"/>
                <w:color w:val="000000"/>
                <w:sz w:val="24"/>
                <w:szCs w:val="24"/>
              </w:rPr>
              <w:t>а»./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Рус халык әкияте.  «Төлке белән Алёнушка».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55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Конкурс творческих работ “Я расскажу сказку”/ Әкият сөйлим,тыңлагыз. Иҗади эшләр дәресе.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74"/>
        </w:trPr>
        <w:tc>
          <w:tcPr>
            <w:tcW w:w="8789" w:type="dxa"/>
            <w:gridSpan w:val="2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Литературные сказки</w:t>
            </w:r>
            <w:r w:rsidR="00F46C79"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F46C79" w:rsidRPr="00F82F9C"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 xml:space="preserve"> Әдәби әкиятләр. 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82F9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- 5 ч.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A86118" w:rsidRPr="00F82F9C" w:rsidTr="00A86118">
        <w:trPr>
          <w:trHeight w:val="213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pStyle w:val="a3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>Созвучность и различия татарского народного устного творчества и фольклора других народов. Связь татарской литературы с фольклором. К Насири/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Автор әкиятләре турында мәгълүмат. Автор әкиятләрендә халык әкиятләренең мотивлары. Каюм Насыйри. Тормыш юлы турында 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lastRenderedPageBreak/>
              <w:t>мәгълүмат.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A86118" w:rsidRPr="00F82F9C" w:rsidTr="00A86118">
        <w:trPr>
          <w:trHeight w:val="300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>Изучение сказки К. Насыри</w:t>
            </w:r>
            <w:proofErr w:type="gramStart"/>
            <w:r w:rsidRPr="00F82F9C">
              <w:rPr>
                <w:rFonts w:ascii="Times New Roman" w:hAnsi="Times New Roman"/>
                <w:sz w:val="24"/>
                <w:szCs w:val="24"/>
              </w:rPr>
              <w:t>«П</w:t>
            </w:r>
            <w:proofErr w:type="gramEnd"/>
            <w:r w:rsidRPr="00F82F9C">
              <w:rPr>
                <w:rFonts w:ascii="Times New Roman" w:hAnsi="Times New Roman"/>
                <w:sz w:val="24"/>
                <w:szCs w:val="24"/>
              </w:rPr>
              <w:t xml:space="preserve">адишах и старик». Усвоение термина </w:t>
            </w: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>«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литературный герой»./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«Патша белән карт» әкияте.Тапкыр карт образы, аның зирәклеге.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153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Г. Тукай. Его творчество/ Габдулла Тукай. Әдип турында мәгълүмат.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23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>Художественный вымысел л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итературной сказки </w:t>
            </w: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Г. Тукая «Водяная». Картина Б. Альменова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«Водяная». Работа над отрывком поэмы-сказки. Связь татарской литературы с фольклором./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«Су анасы» әкият-поэмасы.Кеше һәм табигать мөнәсәбәтләре.Су анасы мифик образы.Малай образының бирелеше. 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321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Урок-проект “Я расскажу сказку”/Проект-дәрес.  “Әкият яздым, укыгыз...” 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57"/>
        </w:trPr>
        <w:tc>
          <w:tcPr>
            <w:tcW w:w="8789" w:type="dxa"/>
            <w:gridSpan w:val="2"/>
            <w:shd w:val="clear" w:color="auto" w:fill="auto"/>
          </w:tcPr>
          <w:p w:rsidR="00A86118" w:rsidRPr="00F82F9C" w:rsidRDefault="00A86118" w:rsidP="00A86118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Система образования у татар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 xml:space="preserve"> /Мәгърифәт баскычлары.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- 5 ч.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A86118" w:rsidRPr="00F82F9C" w:rsidTr="00A86118">
        <w:trPr>
          <w:trHeight w:val="292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Стремление к знаниям.  </w:t>
            </w:r>
            <w:r w:rsidRPr="00F82F9C">
              <w:rPr>
                <w:rFonts w:ascii="Times New Roman" w:hAnsi="Times New Roman"/>
                <w:color w:val="000000"/>
                <w:spacing w:val="11"/>
                <w:sz w:val="24"/>
                <w:szCs w:val="24"/>
                <w:lang w:val="tt-RU"/>
              </w:rPr>
              <w:t>Медресе «Мухаммадия», Казанская учительская школа./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Белемгә омтылу. «Мөхәммәдия» мәдрәсәсе турында мәгълүмат.Татар укытучылар мәктәбе турында мәгълүмат.  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122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pacing w:val="11"/>
                <w:sz w:val="24"/>
                <w:szCs w:val="24"/>
                <w:lang w:val="tt-RU"/>
              </w:rPr>
              <w:t>Казанский университет. Известные люди, которые учились в Казанском университете 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Казан университеты турында мәгълүмат.Анда белем алган атаклы кешеләр. 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122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Информация о Г. Исхаки/ Гаяз Исхакый турында мәгълүмат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315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Ознакомление с художественным произведением «Учитель» Г. Исхаки. Авторский идеал в произведении.</w:t>
            </w:r>
            <w:r w:rsidR="00592D1A" w:rsidRPr="00F82F9C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 xml:space="preserve">/ГаязИсхакыйның «Мөгаллим» әсәре. 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A86118" w:rsidRPr="00F82F9C" w:rsidTr="00A86118">
        <w:trPr>
          <w:trHeight w:val="171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Развитие речи “Значимость знания языков”/ БСҮ.  “Телләр белүнең әһәмияте”.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105"/>
        </w:trPr>
        <w:tc>
          <w:tcPr>
            <w:tcW w:w="8789" w:type="dxa"/>
            <w:gridSpan w:val="2"/>
            <w:shd w:val="clear" w:color="auto" w:fill="auto"/>
          </w:tcPr>
          <w:p w:rsidR="00A86118" w:rsidRPr="00F82F9C" w:rsidRDefault="00A86118" w:rsidP="00A86118">
            <w:pPr>
              <w:pStyle w:val="a3"/>
              <w:ind w:left="0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Детство/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 xml:space="preserve"> Балачак.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- 5 ч.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pStyle w:val="a3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A86118" w:rsidRPr="00F82F9C" w:rsidTr="00A86118">
        <w:trPr>
          <w:trHeight w:val="495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pStyle w:val="a3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2F9C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tt-RU"/>
              </w:rPr>
              <w:t xml:space="preserve">Г. Тукай. Автобиографическая </w:t>
            </w:r>
            <w:r w:rsidRPr="00F82F9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повесть</w:t>
            </w: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«Оставшиеся в памяти»/ 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Габдулла Тукайның  «Исемдә калганнар» әсәреннән өзек. Кечкенә Тукай образының бирелүе.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138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pStyle w:val="a3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Анализ образа повествователя: маленький Апуш и поэт Габдулла. Содержание произведения. </w:t>
            </w:r>
            <w:r w:rsidRPr="00F82F9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Отражение образа</w:t>
            </w:r>
            <w:proofErr w:type="gramStart"/>
            <w:r w:rsidRPr="00F82F9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proofErr w:type="gramEnd"/>
            <w:r w:rsidRPr="00F82F9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укая в изобразительном искусстве и литературе. Ознакомление с картиной Х. Казакова «Маленький Апуш»/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«Исемдә калганнар» әсәрендә балачак темасы. Г.Тукайның  Х.Казаковның “Бәләкәй Апуш” картинасында сурәтленеше.  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392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proofErr w:type="gramStart"/>
            <w:r w:rsidRPr="00F82F9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Путешествие в музей Г. Тукая</w:t>
            </w:r>
            <w:proofErr w:type="gramEnd"/>
            <w:r w:rsidRPr="00F82F9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в деревне Кырлай Арского района РТ./ 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Габдулла Тукайның Кырлайдагы музее.Мемориал</w:t>
            </w:r>
            <w:r w:rsidRPr="00F82F9C">
              <w:rPr>
                <w:rFonts w:ascii="Times New Roman" w:eastAsia="Calibri" w:hAnsi="Times New Roman"/>
                <w:sz w:val="24"/>
                <w:szCs w:val="24"/>
              </w:rPr>
              <w:t>ь комплекс.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137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F82F9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Современная детская периодическая печать – журнал «Радуга»./ 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«Салават күпере» журналы</w:t>
            </w:r>
            <w:r w:rsidR="00592D1A"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122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Творческая работа. Изучение журнала “Радуга”/ Иҗади эш. Салават күпере” журналы санына күзәтү.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122"/>
        </w:trPr>
        <w:tc>
          <w:tcPr>
            <w:tcW w:w="8789" w:type="dxa"/>
            <w:gridSpan w:val="2"/>
            <w:shd w:val="clear" w:color="auto" w:fill="auto"/>
          </w:tcPr>
          <w:p w:rsidR="00A86118" w:rsidRPr="00F82F9C" w:rsidRDefault="00A86118" w:rsidP="00A86118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Родину!/ </w:t>
            </w:r>
            <w:r w:rsidRPr="00F82F9C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val="tt-RU"/>
              </w:rPr>
              <w:t>Туган ил өчен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-5 ч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6118" w:rsidRPr="00F82F9C" w:rsidTr="00A86118">
        <w:trPr>
          <w:trHeight w:val="283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>Жизнь и творчество М. Джалиля. Изучение стихотворения «Тоска», «Последняя песня»/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Муса Җәлилнең  тормышы һәм иҗаты</w:t>
            </w:r>
            <w:proofErr w:type="gramStart"/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.”</w:t>
            </w:r>
            <w:proofErr w:type="gramEnd"/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Сагыну”, “Соңгы җыр” шигырьләре.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83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 xml:space="preserve">Ознакомление с  биографией композитора оперы Н. Джиганова./ 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Нәҗип Җиһановның иҗаты</w:t>
            </w:r>
            <w:r w:rsidR="00592D1A"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83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Либретто «Алтынчәч» / «</w:t>
            </w:r>
            <w:r w:rsidR="00592D1A"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Золотово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лосая» (фрагментарно). 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«Алтынчәч» либреттосыннан өзек.Аның төп каһарманнары.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83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Татарский государственный академический театр оперы и балета имени М.Джалиля. Искусствоведческие термины: либретто, опера, ария. 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Муса Җәлил исемендәге Татар дәүләт академия опера һәм балет театры.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313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Жизнь и творчество Ф. Карима.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 xml:space="preserve">Изображение поэтом суровых условий </w:t>
            </w:r>
            <w:r w:rsidR="00F476F3" w:rsidRPr="00F82F9C">
              <w:rPr>
                <w:rFonts w:ascii="Times New Roman" w:hAnsi="Times New Roman"/>
                <w:sz w:val="24"/>
                <w:szCs w:val="24"/>
              </w:rPr>
              <w:t>войны в стихотворениях «Дик</w:t>
            </w:r>
            <w:r w:rsidR="00F476F3"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ий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 xml:space="preserve"> гусь», «Много слов не высказано…». Привитие чувства долга перед Родиной. 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Фатих Кәримнең «Кыр казы», “Ватаным өчен”, “Сөйләр сүзләр бик күп алар...”шигырьләре.Аларда Туган илне саклау, ярату хисләре.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57"/>
        </w:trPr>
        <w:tc>
          <w:tcPr>
            <w:tcW w:w="8789" w:type="dxa"/>
            <w:gridSpan w:val="2"/>
            <w:shd w:val="clear" w:color="auto" w:fill="auto"/>
          </w:tcPr>
          <w:p w:rsidR="00A86118" w:rsidRPr="00F82F9C" w:rsidRDefault="00A86118" w:rsidP="00A861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Где живет счастье?/ Бәхет кайда була? </w:t>
            </w:r>
            <w:r w:rsidRPr="00F82F9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- 5 ч.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A86118" w:rsidRPr="00F82F9C" w:rsidTr="00A86118">
        <w:trPr>
          <w:trHeight w:val="258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Жизнь и творчество Н. Давли.  Изучение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его стихотворения «Где живет счастье?». Беседа о смысле жизни. 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Нәби Дәүлинең «Бәхет кайда була?» шигыре.Бәхет эзләү һәм табу мәсьәләненең чишелеше.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85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>Жизнь и творчество Ф. Хусни.  Усвоение сюжета рассказа «Кнут» Ф. Хусни. Олицетворение, метафоричность, символический подте</w:t>
            </w:r>
            <w:proofErr w:type="gramStart"/>
            <w:r w:rsidRPr="00F82F9C">
              <w:rPr>
                <w:rFonts w:ascii="Times New Roman" w:hAnsi="Times New Roman"/>
                <w:sz w:val="24"/>
                <w:szCs w:val="24"/>
              </w:rPr>
              <w:t>кст пр</w:t>
            </w:r>
            <w:proofErr w:type="gramEnd"/>
            <w:r w:rsidRPr="00F82F9C">
              <w:rPr>
                <w:rFonts w:ascii="Times New Roman" w:hAnsi="Times New Roman"/>
                <w:sz w:val="24"/>
                <w:szCs w:val="24"/>
              </w:rPr>
              <w:t>оизведения, тема и идея. 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Фатих Хөснинең «Чыбыркы» хикәясе.Автор турында белешмә.Геройның үз эшләре өчен җавап бирүе./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33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А. Рашитов “Солнечная страна-страна счастья”/ Әхмәт Рәшитовның « Кояшлы ил – бәхет иле» шигыре.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330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Рассказ М. Хузина “День рождение” . Поднимать настроение людям-большое счастье/ Мәгъсүм Хуҗинның «Туган көн» хикәясе.Кешеләрнең күңелен күтәрү-зур бәхет булуын ачыклау.  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75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Развитие речи. “Уважение к старшим”/ БСҮ “Өлкәннәргә ихтирам”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23"/>
        </w:trPr>
        <w:tc>
          <w:tcPr>
            <w:tcW w:w="8789" w:type="dxa"/>
            <w:gridSpan w:val="2"/>
            <w:shd w:val="clear" w:color="auto" w:fill="auto"/>
          </w:tcPr>
          <w:p w:rsidR="00A86118" w:rsidRPr="00F82F9C" w:rsidRDefault="00A86118" w:rsidP="00A8611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Человек – частица природы./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Кеше – табигать баласы.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- 3 ч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6118" w:rsidRPr="00F82F9C" w:rsidTr="00A86118">
        <w:trPr>
          <w:trHeight w:val="913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Жизнь и творчество М. Агълямова. Эстетический идеал поэта в стихотворении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 xml:space="preserve"> «Красота всегда со мной». Приемы олицетворения./</w:t>
            </w:r>
            <w:r w:rsidRPr="00F82F9C">
              <w:rPr>
                <w:rFonts w:ascii="Times New Roman" w:hAnsi="Times New Roman"/>
                <w:bCs/>
                <w:noProof/>
                <w:sz w:val="24"/>
                <w:szCs w:val="24"/>
                <w:lang w:val="tt-RU"/>
              </w:rPr>
              <w:t xml:space="preserve"> М. Әгъләм.</w:t>
            </w:r>
            <w:r w:rsidRPr="00F82F9C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tt-RU"/>
              </w:rPr>
              <w:t xml:space="preserve"> “Матурлык минем белән” шигыре.Матурлыкны табигатьтән эзләү мотивы. 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07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Жизнь и творчество  И.И. Шишкина.  Развитие речи на основе картин И.И. Шишкина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«</w:t>
            </w: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>Утро в сосновом лесу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»</w:t>
            </w: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>./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Рәссам Иван Иванович Шишкин иҗаты.Аның Татарстан белән бәйле язмышы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330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Природа Родины на картинах Шишкина/ Шишкин картиналарында туган як табигате.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26"/>
        </w:trPr>
        <w:tc>
          <w:tcPr>
            <w:tcW w:w="8789" w:type="dxa"/>
            <w:gridSpan w:val="2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Юмор/</w:t>
            </w:r>
            <w:r w:rsidRPr="00F82F9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 Эш беткәч көләргә ярый/  - 2 ч.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86118" w:rsidRPr="00F82F9C" w:rsidTr="00A86118">
        <w:trPr>
          <w:trHeight w:val="555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>Стихотворения Ш. Галиева «Кто он?», «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Кто-то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»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«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Проблемы Марзии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»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. Комическое в поэзии./</w:t>
            </w: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Шәүкәт Галиевның «Ул кем?» «Әлләкем», «Мәрзия мәсьәләсе» шигырьләре.Шигырьләрдә бала хисләренең ачылышы.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6118" w:rsidRPr="00F82F9C" w:rsidTr="00A86118">
        <w:trPr>
          <w:trHeight w:val="258"/>
        </w:trPr>
        <w:tc>
          <w:tcPr>
            <w:tcW w:w="709" w:type="dxa"/>
            <w:shd w:val="clear" w:color="auto" w:fill="auto"/>
          </w:tcPr>
          <w:p w:rsidR="00A86118" w:rsidRPr="00F82F9C" w:rsidRDefault="00A86118" w:rsidP="00A8611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Обобщенное повторение пройденного материала/ Үтелгән материалны йомгаклап кабатлау.</w:t>
            </w:r>
          </w:p>
        </w:tc>
        <w:tc>
          <w:tcPr>
            <w:tcW w:w="1418" w:type="dxa"/>
            <w:shd w:val="clear" w:color="auto" w:fill="auto"/>
          </w:tcPr>
          <w:p w:rsidR="00A86118" w:rsidRPr="00F82F9C" w:rsidRDefault="00A86118" w:rsidP="00A8611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EB6174" w:rsidRPr="00F82F9C" w:rsidRDefault="00EB6174" w:rsidP="00F46C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</w:p>
    <w:p w:rsidR="00F46C79" w:rsidRPr="00F82F9C" w:rsidRDefault="00EB6174" w:rsidP="00F46C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  <w:r w:rsidRPr="00F82F9C"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Т</w:t>
      </w:r>
      <w:r w:rsidR="00F46C79" w:rsidRPr="00F82F9C"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ЕМАТИЧЕСКОЕ ПЛАНИРОВАНИЕ</w:t>
      </w:r>
    </w:p>
    <w:p w:rsidR="00F17195" w:rsidRPr="00F82F9C" w:rsidRDefault="00F17195" w:rsidP="00002BF4">
      <w:pPr>
        <w:tabs>
          <w:tab w:val="left" w:pos="3900"/>
        </w:tabs>
        <w:ind w:right="283"/>
        <w:jc w:val="center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  <w:r w:rsidRPr="00F82F9C">
        <w:rPr>
          <w:rFonts w:ascii="Times New Roman" w:eastAsia="Calibri" w:hAnsi="Times New Roman"/>
          <w:b/>
          <w:bCs/>
          <w:sz w:val="24"/>
          <w:szCs w:val="24"/>
          <w:lang w:val="tt-RU"/>
        </w:rPr>
        <w:t>6 класс</w:t>
      </w: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0D097C" w:rsidRPr="00F82F9C" w:rsidTr="007134E7">
        <w:trPr>
          <w:trHeight w:val="28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082E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082E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Название раздела, темы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082E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0D097C" w:rsidRPr="00F82F9C" w:rsidTr="007134E7">
        <w:trPr>
          <w:trHeight w:val="2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97C" w:rsidRPr="00F82F9C" w:rsidRDefault="000D097C" w:rsidP="00F1719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lang w:val="tt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97C" w:rsidRPr="00F82F9C" w:rsidRDefault="000D097C" w:rsidP="00F1719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lang w:val="tt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97C" w:rsidRPr="00F82F9C" w:rsidRDefault="000D097C" w:rsidP="00F1719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lang w:val="tt-RU"/>
              </w:rPr>
            </w:pPr>
          </w:p>
        </w:tc>
      </w:tr>
      <w:tr w:rsidR="000D097C" w:rsidRPr="00F82F9C" w:rsidTr="007134E7">
        <w:trPr>
          <w:trHeight w:val="218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F82F9C" w:rsidRDefault="000D097C" w:rsidP="000D09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 мифа к реальности. </w:t>
            </w:r>
            <w:r w:rsidRPr="00F82F9C">
              <w:rPr>
                <w:rFonts w:ascii="Times New Roman" w:hAnsi="Times New Roman"/>
                <w:b/>
                <w:lang w:val="tt-RU"/>
              </w:rPr>
              <w:t>/Мифлардан чынбарлыкка-2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F82F9C" w:rsidRDefault="000D097C" w:rsidP="000D09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097C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F82F9C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Устное народное творчество. Детский фольклор. (колыбельные,загадки, скороговорки, пословицы и поговорки.) Отражение в них народной психологии и идеалов.</w:t>
            </w:r>
            <w:r w:rsidRPr="00F82F9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/</w:t>
            </w:r>
            <w:r w:rsidRPr="00F82F9C">
              <w:rPr>
                <w:rFonts w:ascii="Times New Roman" w:hAnsi="Times New Roman"/>
                <w:lang w:val="tt-RU"/>
              </w:rPr>
              <w:t xml:space="preserve">Халык авыз иҗаты. Фольклор – халыкның коллектив иҗат җимеше.Балалар фольклоры (бишек </w:t>
            </w:r>
            <w:r w:rsidRPr="00F82F9C">
              <w:rPr>
                <w:rFonts w:ascii="Times New Roman" w:hAnsi="Times New Roman"/>
                <w:sz w:val="20"/>
                <w:szCs w:val="20"/>
                <w:lang w:val="tt-RU"/>
              </w:rPr>
              <w:t>җырлары, табышмаклар, тизәйткечләр, мәкальләр, әйтемнәр.). Рус халык авыз иҗаты белән чагыштыру.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F82F9C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 xml:space="preserve">Мифы. Татарские народные мифы. Происхождение мифов, их классификация. Работа со схемой. Мифы разных народов: «Шурале», «Водяная», «Домовой», «Дедал и Икар»./ Мифлар.Татар халык мифлары. Мифик геройлар (Шүрәле, Су иясе, Өй иясе, Дедал белән Икар).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F82F9C" w:rsidTr="007134E7"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F82F9C" w:rsidRDefault="000D097C" w:rsidP="00446F29">
            <w:pPr>
              <w:tabs>
                <w:tab w:val="center" w:pos="4677"/>
                <w:tab w:val="right" w:pos="9355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Народные мелодии</w:t>
            </w:r>
            <w:r w:rsidRPr="00F82F9C">
              <w:rPr>
                <w:rFonts w:ascii="Times New Roman" w:hAnsi="Times New Roman"/>
                <w:b/>
                <w:lang w:val="tt-RU"/>
              </w:rPr>
              <w:t>./Халык моңнары: җырлата да, елата да...-4</w:t>
            </w:r>
            <w:r w:rsidR="00446F29" w:rsidRPr="00F82F9C">
              <w:rPr>
                <w:rFonts w:ascii="Times New Roman" w:hAnsi="Times New Roman"/>
                <w:b/>
                <w:lang w:val="tt-RU"/>
              </w:rPr>
              <w:t xml:space="preserve">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F82F9C" w:rsidRDefault="000D097C" w:rsidP="00F1719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097C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F82F9C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 xml:space="preserve">Народные песни. Их виды: исторические песни, обрядовые песни, игровые песни и др. / </w:t>
            </w:r>
            <w:r w:rsidRPr="00F82F9C">
              <w:rPr>
                <w:rFonts w:ascii="Times New Roman" w:hAnsi="Times New Roman"/>
                <w:bCs/>
                <w:iCs/>
                <w:lang w:val="tt-RU"/>
              </w:rPr>
              <w:t xml:space="preserve">Халык җырлары. </w:t>
            </w:r>
            <w:r w:rsidRPr="00F82F9C">
              <w:rPr>
                <w:rFonts w:ascii="Times New Roman" w:hAnsi="Times New Roman"/>
                <w:iCs/>
                <w:lang w:val="tt-RU"/>
              </w:rPr>
              <w:t xml:space="preserve">Халык җырларының авторы халык булуы. Аларның вариантлылыгы. Халык җырларының жанрлары.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F82F9C" w:rsidRDefault="000D097C" w:rsidP="00F17195">
            <w:pPr>
              <w:spacing w:after="0"/>
              <w:rPr>
                <w:lang w:val="tt-RU"/>
              </w:rPr>
            </w:pPr>
            <w:r w:rsidRPr="00F82F9C">
              <w:rPr>
                <w:rFonts w:ascii="Times New Roman" w:hAnsi="Times New Roman"/>
                <w:iCs/>
                <w:lang w:val="tt-RU"/>
              </w:rPr>
              <w:t xml:space="preserve">Обрядывые песни, их происхождение. Обрядовый праздник«Сумбеля». Игровая песня «Кария -Закария». Ритм, рифма игровых песен. /Йола җырлары, аларның килеп чыгу үзенчәлеге.  Йола бәйрәмнәреннән Сөмбелә бәйрәме. Уен җырлары. </w:t>
            </w:r>
            <w:r w:rsidRPr="00F82F9C">
              <w:rPr>
                <w:rFonts w:ascii="Times New Roman" w:hAnsi="Times New Roman"/>
                <w:bCs/>
                <w:iCs/>
                <w:lang w:val="tt-RU"/>
              </w:rPr>
              <w:t>“Кәрия-</w:t>
            </w:r>
            <w:r w:rsidRPr="00F82F9C">
              <w:rPr>
                <w:rFonts w:ascii="Times New Roman" w:hAnsi="Times New Roman"/>
                <w:iCs/>
                <w:lang w:val="tt-RU"/>
              </w:rPr>
              <w:t>Зәкәрия” җыры.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F82F9C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8800F4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0A4F0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lang w:val="tt-RU"/>
              </w:rPr>
              <w:t xml:space="preserve">Стихотворения  «Родной язык», </w:t>
            </w:r>
            <w:r w:rsidRPr="007051FA">
              <w:rPr>
                <w:rFonts w:ascii="Times New Roman" w:hAnsi="Times New Roman"/>
                <w:iCs/>
                <w:lang w:val="tt-RU"/>
              </w:rPr>
              <w:t xml:space="preserve">«Родная деревня» Г. Тукая. Роль мотивов народных песен. / </w:t>
            </w:r>
            <w:r w:rsidRPr="008800F4">
              <w:rPr>
                <w:rFonts w:ascii="Times New Roman" w:hAnsi="Times New Roman"/>
                <w:bCs/>
                <w:lang w:val="tt-RU"/>
              </w:rPr>
              <w:t>Шагыйрьләрнең кайбер шигырьләре халык тарафыннан көйгә салынуы</w:t>
            </w:r>
            <w:r>
              <w:rPr>
                <w:rFonts w:ascii="Times New Roman" w:hAnsi="Times New Roman"/>
                <w:bCs/>
                <w:lang w:val="tt-RU"/>
              </w:rPr>
              <w:t xml:space="preserve">. 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Г.Тукайның “Туган тел” шигыре. Аның төрле телләргә тәрҗемә ителүе.  </w:t>
            </w:r>
            <w:r w:rsidRPr="007051FA">
              <w:rPr>
                <w:rFonts w:ascii="Times New Roman" w:hAnsi="Times New Roman"/>
                <w:iCs/>
                <w:lang w:val="tt-RU"/>
              </w:rPr>
              <w:t xml:space="preserve">“Туган авыл” шигыре.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8800F4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Изучение Государственного Гимна Республики Татарстан.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495E78">
              <w:rPr>
                <w:rFonts w:ascii="Times New Roman" w:hAnsi="Times New Roman"/>
                <w:lang w:val="tt-RU"/>
              </w:rPr>
              <w:t xml:space="preserve">Татарстан Республикасы гимны. </w:t>
            </w:r>
            <w:r w:rsidRPr="00495E78">
              <w:rPr>
                <w:rFonts w:ascii="Times New Roman" w:hAnsi="Times New Roman"/>
                <w:bCs/>
                <w:lang w:val="tt-RU"/>
              </w:rPr>
              <w:t>Гимнның дәүләт символы булуы.</w:t>
            </w:r>
            <w:r>
              <w:rPr>
                <w:rFonts w:ascii="Times New Roman" w:hAnsi="Times New Roman"/>
                <w:bCs/>
                <w:lang w:val="tt-RU"/>
              </w:rPr>
              <w:t>Гимның авторлары.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rPr>
          <w:gridAfter w:val="1"/>
          <w:wAfter w:w="1418" w:type="dxa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5836E2" w:rsidRDefault="000D097C" w:rsidP="00F17195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2407BC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Ценность человека.</w:t>
            </w:r>
            <w:r>
              <w:rPr>
                <w:rFonts w:ascii="Times New Roman" w:hAnsi="Times New Roman"/>
                <w:b/>
                <w:bCs/>
                <w:lang w:val="tt-RU"/>
              </w:rPr>
              <w:t xml:space="preserve"> /</w:t>
            </w:r>
            <w:r w:rsidRPr="00495E78">
              <w:rPr>
                <w:rFonts w:ascii="Times New Roman" w:hAnsi="Times New Roman"/>
                <w:b/>
                <w:bCs/>
                <w:lang w:val="tt-RU"/>
              </w:rPr>
              <w:t>Кадерле си</w:t>
            </w:r>
            <w:r>
              <w:rPr>
                <w:rFonts w:ascii="Times New Roman" w:hAnsi="Times New Roman"/>
                <w:b/>
                <w:bCs/>
                <w:lang w:val="tt-RU"/>
              </w:rPr>
              <w:t>н, кеше-туганым! -13ч.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Жизнь и творчество Накый Исанбета./</w:t>
            </w:r>
            <w:r w:rsidRPr="00495E78">
              <w:rPr>
                <w:rFonts w:ascii="Times New Roman" w:hAnsi="Times New Roman"/>
                <w:lang w:val="tt-RU"/>
              </w:rPr>
              <w:t xml:space="preserve">Нәкый Исәнбәт. </w:t>
            </w:r>
            <w:r w:rsidRPr="00495E78">
              <w:rPr>
                <w:rFonts w:ascii="Times New Roman" w:hAnsi="Times New Roman"/>
                <w:bCs/>
                <w:lang w:val="tt-RU"/>
              </w:rPr>
              <w:t>Язучы турында кыскача белешмә.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8800F4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Изучен</w:t>
            </w:r>
            <w:r w:rsidR="00FC1034">
              <w:rPr>
                <w:rFonts w:ascii="Times New Roman" w:hAnsi="Times New Roman"/>
                <w:bCs/>
                <w:lang w:val="tt-RU"/>
              </w:rPr>
              <w:t>ие стихотворения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«Три прекрасных слова» Н. Исанбет. Лирический герой стихотворения. Диологическая форма сложения стихотворения.</w:t>
            </w:r>
            <w:r>
              <w:rPr>
                <w:rFonts w:ascii="Times New Roman" w:hAnsi="Times New Roman"/>
                <w:lang w:val="tt-RU"/>
              </w:rPr>
              <w:t xml:space="preserve"> /</w:t>
            </w:r>
            <w:r w:rsidRPr="00495E78">
              <w:rPr>
                <w:rFonts w:ascii="Times New Roman" w:hAnsi="Times New Roman"/>
                <w:lang w:val="tt-RU"/>
              </w:rPr>
              <w:t>Нәкый Исәнбәт. “Өч матур сүз” шигыре</w:t>
            </w:r>
            <w:r>
              <w:rPr>
                <w:rFonts w:ascii="Times New Roman" w:hAnsi="Times New Roman"/>
                <w:bCs/>
                <w:lang w:val="tt-RU"/>
              </w:rPr>
              <w:t>.</w:t>
            </w:r>
            <w:r w:rsidRPr="008800F4">
              <w:rPr>
                <w:rFonts w:ascii="Times New Roman" w:hAnsi="Times New Roman"/>
                <w:bCs/>
                <w:lang w:val="tt-RU"/>
              </w:rPr>
              <w:t>Әти-әни, туган илнең кадере. Шигырьдәге лирик герой. Шигырьнең диалог формасында язылуы.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8800F4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 xml:space="preserve"> Созвучность стихотворения “Три слова” со стихотворением “Родной язык”. </w:t>
            </w:r>
            <w:r>
              <w:rPr>
                <w:rFonts w:ascii="Times New Roman" w:hAnsi="Times New Roman"/>
                <w:bCs/>
                <w:lang w:val="tt-RU"/>
              </w:rPr>
              <w:t>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“Өч матур сүз” ш</w:t>
            </w:r>
            <w:r w:rsidRPr="00495E78">
              <w:rPr>
                <w:rFonts w:ascii="Times New Roman" w:hAnsi="Times New Roman"/>
                <w:bCs/>
                <w:lang w:val="tt-RU"/>
              </w:rPr>
              <w:t>игыренең Г.Тукайның “Туган тел” шигыре белән аваздашлыгы.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5D008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 xml:space="preserve">Жизнь и творчество Мазита Гафури. / Мәҗит Гафури. </w:t>
            </w:r>
            <w:r w:rsidRPr="00495E78">
              <w:rPr>
                <w:rFonts w:ascii="Times New Roman" w:hAnsi="Times New Roman"/>
                <w:bCs/>
                <w:lang w:val="tt-RU"/>
              </w:rPr>
              <w:t>Әдип турында кыскача белешмә.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5D008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FC1034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>
              <w:rPr>
                <w:rFonts w:ascii="Times New Roman" w:hAnsi="Times New Roman"/>
                <w:bCs/>
                <w:lang w:val="tt-RU"/>
              </w:rPr>
              <w:t xml:space="preserve">Стихотворение </w:t>
            </w:r>
            <w:r w:rsidR="000D097C" w:rsidRPr="007051FA">
              <w:rPr>
                <w:rFonts w:ascii="Times New Roman" w:hAnsi="Times New Roman"/>
                <w:bCs/>
                <w:lang w:val="tt-RU"/>
              </w:rPr>
              <w:t xml:space="preserve">«Мать» М. Гафури. Роль матери в жизне ребенка. Созвучность со стихотворениями Н. Исанбета. / Мәҗит Гафури.  “Ана” шигыре. </w:t>
            </w:r>
            <w:r w:rsidR="000D097C" w:rsidRPr="008800F4">
              <w:rPr>
                <w:rFonts w:ascii="Times New Roman" w:hAnsi="Times New Roman"/>
                <w:bCs/>
                <w:lang w:val="tt-RU"/>
              </w:rPr>
              <w:t>Шигырьдә ана өчен бала, бала өчен ана кадере.  Н.Исәнбәт шигырьләре белән аваздашлыгы. Бишек җырларының әһәмияте турында мәгълүмат.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5D008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Жизнь и творчество Габдуллы Тукая.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Габдулла Тукай. 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Шагыйрьнең тормыш юлы, иҗаты турында мәгълүмат.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 xml:space="preserve"> Изучение 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поэмы-сказки 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«Шурале» Г.Тукая. Идейно-эстетический идеал автора, </w:t>
            </w:r>
            <w:r w:rsidRPr="007051FA">
              <w:rPr>
                <w:rFonts w:ascii="Times New Roman" w:hAnsi="Times New Roman"/>
                <w:bCs/>
                <w:lang w:val="tt-RU"/>
              </w:rPr>
              <w:lastRenderedPageBreak/>
              <w:t>мифологический сюжет произведения. Изображение природы Заказанья, людей, живущих на лоне природы, их образа жизни, быта</w:t>
            </w:r>
            <w:r>
              <w:rPr>
                <w:rFonts w:ascii="Times New Roman" w:hAnsi="Times New Roman"/>
                <w:bCs/>
                <w:lang w:val="tt-RU"/>
              </w:rPr>
              <w:t>./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 Габдулла Тукай. “Шүрәле” әкият-поэмасы. Әкият-поэмада кеше һәм табигать мөнәсәбәтләре, туган авыл табигатенең матурлыгы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lastRenderedPageBreak/>
              <w:t>1</w:t>
            </w:r>
          </w:p>
        </w:tc>
      </w:tr>
      <w:tr w:rsidR="000D097C" w:rsidRPr="005D008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Г</w:t>
            </w:r>
            <w:r w:rsidR="00FC1034">
              <w:rPr>
                <w:rFonts w:ascii="Times New Roman" w:hAnsi="Times New Roman"/>
                <w:bCs/>
                <w:lang w:val="tt-RU"/>
              </w:rPr>
              <w:t>.Тукай. Мифический образ “Шурале”. Образы парня и Шүрале</w:t>
            </w:r>
            <w:r w:rsidRPr="007051FA">
              <w:rPr>
                <w:rFonts w:ascii="Times New Roman" w:hAnsi="Times New Roman"/>
                <w:bCs/>
                <w:lang w:val="tt-RU"/>
              </w:rPr>
              <w:t>. И смысл вложенный в них.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Габдулла Тукай. Шүрәле мифик образы. Әсәрдә егет һәм Шүрәле образларының бирелеше, аларга салынган мәгънә./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>
              <w:rPr>
                <w:rFonts w:ascii="Times New Roman" w:hAnsi="Times New Roman"/>
                <w:bCs/>
                <w:lang w:val="tt-RU"/>
              </w:rPr>
              <w:t>Жизнь и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творчество М. Джалиля. Изучение стихотворения из цикла «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Моабитские тетради»: 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«Цветы».</w:t>
            </w:r>
            <w:r>
              <w:rPr>
                <w:rFonts w:ascii="Times New Roman" w:hAnsi="Times New Roman"/>
                <w:bCs/>
                <w:lang w:val="tt-RU"/>
              </w:rPr>
              <w:t>/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Муса Җәлил. Шагыйрьнең тормыш юлы, сугыш чоры иҗаты, “Моабит дәфтәрләре” турында мәгълүмат. </w:t>
            </w:r>
            <w:r w:rsidRPr="00415B3B">
              <w:rPr>
                <w:rFonts w:ascii="Times New Roman" w:hAnsi="Times New Roman"/>
                <w:bCs/>
                <w:lang w:val="tt-RU"/>
              </w:rPr>
              <w:t>М. Җәлилнең музей-квартирасы</w:t>
            </w:r>
            <w:r>
              <w:rPr>
                <w:rFonts w:ascii="Times New Roman" w:hAnsi="Times New Roman"/>
                <w:bCs/>
                <w:lang w:val="tt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1A343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Муса Джалиль. Стихотворение “Цветы”. Место и время написания стихотворения. Символы. Цветы - символ красоты и бессмертия. Идея любви и защиты родины. Литературная теория. Символ, строфа.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Муса Җәлил. “Чәчәкләр” шигыре. Шигырьнең язылу урыны, вакыты. Шигырьдәге символлар. Чәчәкләрнең матурлык һәм үлемсезлек символы буларак бирелүе. Туган илне ярату, туган илне саклау идеясе. Әдәбият теориясе. Символ, строфа.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1A343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 xml:space="preserve">Жизнь и творчество А. Еники. </w:t>
            </w:r>
            <w:r>
              <w:rPr>
                <w:rFonts w:ascii="Times New Roman" w:hAnsi="Times New Roman"/>
                <w:bCs/>
                <w:lang w:val="tt-RU"/>
              </w:rPr>
              <w:t>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Әмирхан Еники. 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Әдип турында кыскача белешмә.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1A343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Амир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хан Еники.Рассказ </w:t>
            </w:r>
            <w:r w:rsidRPr="007051FA">
              <w:rPr>
                <w:rFonts w:ascii="Times New Roman" w:hAnsi="Times New Roman"/>
                <w:bCs/>
                <w:lang w:val="tt-RU"/>
              </w:rPr>
              <w:t>“Родная земля” Тема родной з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емли в рассказе </w:t>
            </w:r>
            <w:r w:rsidRPr="007051FA">
              <w:rPr>
                <w:rFonts w:ascii="Times New Roman" w:hAnsi="Times New Roman"/>
                <w:bCs/>
                <w:lang w:val="tt-RU"/>
              </w:rPr>
              <w:t>«Родная земля». Замысел автора. Образ старика, хранителя ценностей прошлого. Образ главной героини Клары.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 Әмирхан Еники. “Туган туфрак” хикәясе. 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 Әсәрнең төп идеясе. “Нигез”, “Т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уган туфрак”  төшенчәләре. Авыл табигатенең, авыл халкының бирелеше.  Хикәядәге символлар. Клараның эчке кичерешләре.  Авыл проблемалары.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1A343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Описание деревенской природыи деревенских людей.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 Авыл табигатенең, авыл халкының бирелеше.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1A3438" w:rsidTr="007134E7">
        <w:trPr>
          <w:gridAfter w:val="1"/>
          <w:wAfter w:w="1418" w:type="dxa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92019A" w:rsidRDefault="000D097C" w:rsidP="00F17195">
            <w:pPr>
              <w:keepNext/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19A">
              <w:rPr>
                <w:rFonts w:ascii="Times New Roman" w:hAnsi="Times New Roman"/>
                <w:b/>
                <w:bCs/>
                <w:sz w:val="24"/>
                <w:szCs w:val="24"/>
              </w:rPr>
              <w:t>Чудо природы – зима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FC103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FC1034">
              <w:rPr>
                <w:rFonts w:ascii="Times New Roman" w:hAnsi="Times New Roman"/>
                <w:b/>
                <w:bCs/>
                <w:lang w:val="tt-RU"/>
              </w:rPr>
              <w:t>Энҗе карлар явып үткән...-</w:t>
            </w:r>
            <w:r w:rsidRPr="0092019A">
              <w:rPr>
                <w:rFonts w:ascii="Times New Roman" w:hAnsi="Times New Roman"/>
                <w:b/>
                <w:bCs/>
                <w:lang w:val="tt-RU"/>
              </w:rPr>
              <w:t xml:space="preserve">3 </w:t>
            </w:r>
            <w:r w:rsidR="00FC1034">
              <w:rPr>
                <w:rFonts w:ascii="Times New Roman" w:hAnsi="Times New Roman"/>
                <w:b/>
                <w:bCs/>
                <w:lang w:val="tt-RU"/>
              </w:rPr>
              <w:t>ч.</w:t>
            </w:r>
          </w:p>
        </w:tc>
      </w:tr>
      <w:tr w:rsidR="000D097C" w:rsidRPr="0034472E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Жизнь и творчество Галимджана Ибрагимова. Рассказ-описание “Снег идет”. Описание зимней природы. Сравнения в рассказе.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Галимҗан Ибраһимов. </w:t>
            </w:r>
            <w:r w:rsidRPr="00495E78">
              <w:rPr>
                <w:rFonts w:ascii="Times New Roman" w:hAnsi="Times New Roman"/>
                <w:bCs/>
                <w:lang w:val="tt-RU"/>
              </w:rPr>
              <w:t>Әдип турында кыскача белешмә.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“Кар ява” хикәясе. Кышкы табигать, кар яву күренешенең тасвирлануы. Хикәядә чагыштырулар.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34472E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Жизнь и творчество Т. Миннуллина. Ознакомление с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 пьесой 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«Акбай и Дед Мороз».</w:t>
            </w:r>
            <w:r>
              <w:rPr>
                <w:rFonts w:ascii="Times New Roman" w:hAnsi="Times New Roman"/>
                <w:bCs/>
                <w:lang w:val="tt-RU"/>
              </w:rPr>
              <w:t>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 Туфан Миңнуллин. 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Тормыш юлы турында мәгълүмат. 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“Акбай һәм Кыш бабай” пьесасы.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C81881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>
              <w:rPr>
                <w:rFonts w:ascii="Times New Roman" w:hAnsi="Times New Roman"/>
                <w:bCs/>
                <w:lang w:val="tt-RU"/>
              </w:rPr>
              <w:t xml:space="preserve">Подготовка к новому году. Поздравление с новым годом. Образы Деда мороза и Снегурочки. 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Особенности конфликта.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495E78">
              <w:rPr>
                <w:rFonts w:ascii="Times New Roman" w:hAnsi="Times New Roman"/>
                <w:bCs/>
                <w:lang w:val="tt-RU"/>
              </w:rPr>
              <w:t>Пьесада Яңа ел бәйрәменә әзерлекнең бирелеше</w:t>
            </w:r>
            <w:r>
              <w:rPr>
                <w:rFonts w:ascii="Times New Roman" w:hAnsi="Times New Roman"/>
                <w:bCs/>
                <w:lang w:val="tt-RU"/>
              </w:rPr>
              <w:t>.</w:t>
            </w:r>
            <w:r w:rsidRPr="00415B3B">
              <w:rPr>
                <w:rFonts w:ascii="Times New Roman" w:hAnsi="Times New Roman"/>
                <w:bCs/>
                <w:lang w:val="tt-RU"/>
              </w:rPr>
              <w:t>Кыш бабай белән Кар кызы теләкләре.  Яңа ел белән котлау сүзләре.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rPr>
          <w:gridAfter w:val="1"/>
          <w:wAfter w:w="1418" w:type="dxa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92019A" w:rsidRDefault="000D097C" w:rsidP="00446F2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415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О</w:t>
            </w:r>
            <w:r w:rsidRPr="0092019A">
              <w:rPr>
                <w:rFonts w:ascii="Times New Roman" w:hAnsi="Times New Roman"/>
                <w:b/>
                <w:bCs/>
                <w:sz w:val="24"/>
                <w:szCs w:val="24"/>
              </w:rPr>
              <w:t>бразование</w:t>
            </w:r>
            <w:r w:rsidRPr="0036415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и просвещение</w:t>
            </w:r>
            <w:r w:rsidRPr="009201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446F29">
              <w:rPr>
                <w:rFonts w:ascii="Times New Roman" w:hAnsi="Times New Roman"/>
                <w:b/>
                <w:bCs/>
                <w:lang w:val="tt-RU"/>
              </w:rPr>
              <w:t>/</w:t>
            </w:r>
            <w:r w:rsidRPr="0092019A">
              <w:rPr>
                <w:rFonts w:ascii="Times New Roman" w:hAnsi="Times New Roman"/>
                <w:b/>
                <w:bCs/>
                <w:lang w:val="tt-RU"/>
              </w:rPr>
              <w:t>Акыл — т</w:t>
            </w:r>
            <w:r w:rsidR="00446F29">
              <w:rPr>
                <w:rFonts w:ascii="Times New Roman" w:hAnsi="Times New Roman"/>
                <w:b/>
                <w:bCs/>
                <w:lang w:val="tt-RU"/>
              </w:rPr>
              <w:t>узмас кием, белем — кипмәс кое -</w:t>
            </w:r>
            <w:r w:rsidRPr="0092019A">
              <w:rPr>
                <w:rFonts w:ascii="Times New Roman" w:hAnsi="Times New Roman"/>
                <w:b/>
                <w:bCs/>
                <w:lang w:val="tt-RU"/>
              </w:rPr>
              <w:t xml:space="preserve">5 </w:t>
            </w:r>
            <w:r w:rsidR="00446F29">
              <w:rPr>
                <w:rFonts w:ascii="Times New Roman" w:hAnsi="Times New Roman"/>
                <w:b/>
                <w:bCs/>
                <w:lang w:val="tt-RU"/>
              </w:rPr>
              <w:t>ч.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Научное и литературное творчество Каюма Насыри(1825-1902). Его деятельность по изучению фольклора, этнографии, литературы, истории татар. Фантастический сюжет по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вести К.Насыри 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«Авиценна». Отражение просветительских идеалов автора. </w:t>
            </w:r>
            <w:r>
              <w:rPr>
                <w:rFonts w:ascii="Times New Roman" w:hAnsi="Times New Roman"/>
                <w:bCs/>
                <w:lang w:val="tt-RU"/>
              </w:rPr>
              <w:t>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Каюм Насыйри. </w:t>
            </w:r>
            <w:r w:rsidRPr="00495E78">
              <w:rPr>
                <w:rFonts w:ascii="Times New Roman" w:hAnsi="Times New Roman"/>
                <w:bCs/>
                <w:lang w:val="tt-RU"/>
              </w:rPr>
              <w:t>Әдип турында кыскача белешмә.</w:t>
            </w:r>
            <w:r w:rsidRPr="00415B3B">
              <w:rPr>
                <w:rFonts w:ascii="Times New Roman" w:hAnsi="Times New Roman"/>
                <w:bCs/>
                <w:lang w:val="tt-RU"/>
              </w:rPr>
              <w:t xml:space="preserve">Аның энциклопедист галим булуы. Казандагы һәм Яшел Үзән районындагы </w:t>
            </w:r>
            <w:r>
              <w:rPr>
                <w:rFonts w:ascii="Times New Roman" w:hAnsi="Times New Roman"/>
                <w:bCs/>
                <w:lang w:val="tt-RU"/>
              </w:rPr>
              <w:t>музейлары.</w:t>
            </w:r>
            <w:r w:rsidRPr="007051FA">
              <w:rPr>
                <w:rFonts w:ascii="Times New Roman" w:hAnsi="Times New Roman"/>
                <w:bCs/>
                <w:lang w:val="tt-RU"/>
              </w:rPr>
              <w:t>“Әбүгалисина” кыйссасы. Әбүгалисина һәм Әбелхарис образлары. Аларның белемгә омтылышлары, белем өйрәнүдәге тырышлыклары. Белемнең файдасы. Әбүгалисинаның ярлы егеткә, Әбелхарисның патшага булышуы. Туганлык һәм көнчелек хисләре. Әбүгалисинаның галим булып танылуы.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Творчество А. Алиша. Ознакомление с е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го рассказом 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«Когда мама уехала отдыхать».</w:t>
            </w:r>
            <w:r>
              <w:rPr>
                <w:rFonts w:ascii="Times New Roman" w:hAnsi="Times New Roman"/>
                <w:bCs/>
                <w:lang w:val="tt-RU"/>
              </w:rPr>
              <w:t>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Абдулла Алиш. 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Язучының тормыш юлы, иҗаты турында кыскача мәгълүмат. </w:t>
            </w:r>
            <w:r w:rsidRPr="007051FA">
              <w:rPr>
                <w:rFonts w:ascii="Times New Roman" w:hAnsi="Times New Roman"/>
                <w:bCs/>
                <w:lang w:val="tt-RU"/>
              </w:rPr>
              <w:t>“Әни ялга киткәч” хикәясе.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 xml:space="preserve">Творчество Ф. Яруллина. 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Изучение рассказа </w:t>
            </w:r>
            <w:r w:rsidRPr="007051FA">
              <w:rPr>
                <w:rFonts w:ascii="Times New Roman" w:hAnsi="Times New Roman"/>
                <w:bCs/>
                <w:lang w:val="tt-RU"/>
              </w:rPr>
              <w:t>«Пятно на солнце».</w:t>
            </w:r>
            <w:r>
              <w:rPr>
                <w:rFonts w:ascii="Times New Roman" w:hAnsi="Times New Roman"/>
                <w:bCs/>
                <w:lang w:val="tt-RU"/>
              </w:rPr>
              <w:t>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Фәнис Яруллин. 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Әдип турында кыскача белешмә. </w:t>
            </w:r>
            <w:r w:rsidRPr="007051FA">
              <w:rPr>
                <w:rFonts w:ascii="Times New Roman" w:hAnsi="Times New Roman"/>
                <w:bCs/>
                <w:lang w:val="tt-RU"/>
              </w:rPr>
              <w:t>“Кояштагы тап” хикәясе. Хикәянең төп идеясе. Малайның яңага омтылышы, эшчәнлеге. Малайның өйдә башкарган эшләре. Малайның эшкә өйрәнүе турындагы мәкальләр.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Осознанный выбор профессии. Изучение стихотворения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 Г. Зайнашевой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«Кем </w:t>
            </w:r>
            <w:r w:rsidRPr="007051FA">
              <w:rPr>
                <w:rFonts w:ascii="Times New Roman" w:hAnsi="Times New Roman"/>
                <w:bCs/>
                <w:lang w:val="tt-RU"/>
              </w:rPr>
              <w:lastRenderedPageBreak/>
              <w:t>быть?».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Гөлшат Зәйнашева. 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Шагыйрә турында кыскача мәгълүмат. </w:t>
            </w:r>
            <w:r w:rsidRPr="007051FA">
              <w:rPr>
                <w:rFonts w:ascii="Times New Roman" w:hAnsi="Times New Roman"/>
                <w:bCs/>
                <w:lang w:val="tt-RU"/>
              </w:rPr>
              <w:t>“Кем булырга?” шигыре. Шагыйрәнең әйтергә теләгән фикере. Шигырьдә әйтелгән һөнәрләр. Һөнәр сайлауның мөһимлеге.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lastRenderedPageBreak/>
              <w:t>1</w:t>
            </w:r>
          </w:p>
        </w:tc>
      </w:tr>
      <w:tr w:rsidR="000D097C" w:rsidRPr="007051FA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 xml:space="preserve">Жизнь и творчество </w:t>
            </w:r>
            <w:r>
              <w:rPr>
                <w:rFonts w:ascii="Times New Roman" w:hAnsi="Times New Roman"/>
                <w:bCs/>
                <w:lang w:val="tt-RU"/>
              </w:rPr>
              <w:t>Салиха Сайдашева. Большой концертный зал имени С.Сайдашева. Музеи и памятники С.Сайдашева.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Салих Сәйдәшев. </w:t>
            </w:r>
            <w:r w:rsidRPr="00495E78">
              <w:rPr>
                <w:rFonts w:ascii="Times New Roman" w:hAnsi="Times New Roman"/>
                <w:bCs/>
                <w:lang w:val="tt-RU"/>
              </w:rPr>
              <w:t>Композиторның тормыш юлы, иҗаты турында белешмә. С.Сәйдәшев исемендәге Зур концерт залы, музее, һәйкәле</w:t>
            </w:r>
            <w:r w:rsidRPr="007051FA">
              <w:rPr>
                <w:rFonts w:ascii="Times New Roman" w:hAnsi="Times New Roman"/>
                <w:bCs/>
                <w:lang w:val="tt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rPr>
          <w:gridAfter w:val="1"/>
          <w:wAfter w:w="1418" w:type="dxa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92019A" w:rsidRDefault="000D097C" w:rsidP="00F17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407BC">
              <w:rPr>
                <w:rFonts w:ascii="Times New Roman" w:hAnsi="Times New Roman"/>
                <w:b/>
                <w:bCs/>
                <w:sz w:val="24"/>
                <w:szCs w:val="24"/>
              </w:rPr>
              <w:t>Цена дружбы.</w:t>
            </w:r>
            <w:r w:rsidR="00FC103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FC1034">
              <w:rPr>
                <w:rFonts w:ascii="Times New Roman" w:hAnsi="Times New Roman"/>
                <w:b/>
                <w:bCs/>
                <w:lang w:val="tt-RU"/>
              </w:rPr>
              <w:t>Ил өстендә илле дустың булсын -2 ч</w:t>
            </w:r>
            <w:r w:rsidRPr="0092019A">
              <w:rPr>
                <w:rFonts w:ascii="Times New Roman" w:hAnsi="Times New Roman"/>
                <w:b/>
                <w:bCs/>
                <w:lang w:val="tt-RU"/>
              </w:rPr>
              <w:t>.</w:t>
            </w:r>
          </w:p>
        </w:tc>
      </w:tr>
      <w:tr w:rsidR="000D097C" w:rsidRPr="002E58E3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Жизнь и творчество Х. Такташа. Ознакомление с произведением «Мокамай». Эстетический идеал поэта.Цена дружбы.</w:t>
            </w:r>
            <w:r>
              <w:rPr>
                <w:rFonts w:ascii="Times New Roman" w:hAnsi="Times New Roman"/>
                <w:bCs/>
                <w:lang w:val="tt-RU"/>
              </w:rPr>
              <w:t>Символы в поэме.Литературная теория.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Поэма.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Һади Такташ. </w:t>
            </w:r>
            <w:r w:rsidRPr="008922DB">
              <w:rPr>
                <w:rFonts w:ascii="Times New Roman" w:hAnsi="Times New Roman"/>
                <w:bCs/>
                <w:lang w:val="tt-RU"/>
              </w:rPr>
              <w:t>Шагыйрь, аның балачагы турында  мәгълүмат</w:t>
            </w:r>
            <w:r w:rsidRPr="007051FA">
              <w:rPr>
                <w:rFonts w:ascii="Times New Roman" w:hAnsi="Times New Roman"/>
                <w:bCs/>
                <w:lang w:val="tt-RU"/>
              </w:rPr>
              <w:t>. “Мокамай” поэмасы.Мокамай образының прототибы. Поэмада кулланылган сурәтләү чаралары. Тормыштагы ялгыш адымның һәлакәткә илтүе. Шагыйрьнең дуслык хисләренә тугрылыгы. Поэмадагы символлар.  Әдәбият теориясе. Поэма.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Ознакомление со стихот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ворениями </w:t>
            </w:r>
            <w:r w:rsidRPr="007051FA">
              <w:rPr>
                <w:rFonts w:ascii="Times New Roman" w:hAnsi="Times New Roman"/>
                <w:bCs/>
                <w:lang w:val="tt-RU"/>
              </w:rPr>
              <w:t>«Дружба, настоящая дружба» Э. Шарифуллиной. Взаимоотношения между людьми.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Эльмира Шәрифуллина. 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Шагыйрә турында кыскача мәгълүмат. </w:t>
            </w:r>
            <w:r w:rsidRPr="007051FA">
              <w:rPr>
                <w:rFonts w:ascii="Times New Roman" w:hAnsi="Times New Roman"/>
                <w:bCs/>
                <w:lang w:val="tt-RU"/>
              </w:rPr>
              <w:t>“Дуслык, чын дуслык!” шигыре. Шигырьнең эчтәлеге, төзелеше. Дуслыкның көче турында уйлану.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2407BC" w:rsidTr="007134E7">
        <w:trPr>
          <w:gridAfter w:val="1"/>
          <w:wAfter w:w="1418" w:type="dxa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92019A" w:rsidRDefault="00FC1034" w:rsidP="00FC10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Сатира. /Көлке көлә килә...-</w:t>
            </w:r>
            <w:r w:rsidR="000D097C" w:rsidRPr="0092019A">
              <w:rPr>
                <w:rFonts w:ascii="Times New Roman" w:hAnsi="Times New Roman"/>
                <w:b/>
                <w:bCs/>
                <w:lang w:val="tt-RU"/>
              </w:rPr>
              <w:t xml:space="preserve">2 </w:t>
            </w:r>
            <w:r>
              <w:rPr>
                <w:rFonts w:ascii="Times New Roman" w:hAnsi="Times New Roman"/>
                <w:b/>
                <w:bCs/>
                <w:lang w:val="tt-RU"/>
              </w:rPr>
              <w:t>ч.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Чтение стихотворения Ш.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 Галиева 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«Перешагнул ч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ерез Волгу», </w:t>
            </w:r>
            <w:r w:rsidRPr="007051FA">
              <w:rPr>
                <w:rFonts w:ascii="Times New Roman" w:hAnsi="Times New Roman"/>
                <w:bCs/>
                <w:lang w:val="tt-RU"/>
              </w:rPr>
              <w:t>«Не бойся, не трону».Сатирический стиль в произведенияхШ. Галиева</w:t>
            </w:r>
            <w:r>
              <w:rPr>
                <w:rFonts w:ascii="Times New Roman" w:hAnsi="Times New Roman"/>
                <w:bCs/>
                <w:lang w:val="tt-RU"/>
              </w:rPr>
              <w:t>.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Шәүкәт Галиев. “Курыкма, тимим”, “Атлап чыктым Иделне”  шигырьләре. Шигырьләрнең эчтәлекләре. Һәр шигырьдәге юмор.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Творчество Ф. Шафигуллина. Ознако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мление с его произведениями </w:t>
            </w:r>
            <w:r w:rsidRPr="007051FA">
              <w:rPr>
                <w:rFonts w:ascii="Times New Roman" w:hAnsi="Times New Roman"/>
                <w:bCs/>
                <w:lang w:val="tt-RU"/>
              </w:rPr>
              <w:t>«Две копейки». Сатирический стиль в произведениях Ф.Шафигуллина. Музей-квартира писателя в г. Зеленодольске РТ.</w:t>
            </w:r>
            <w:r>
              <w:rPr>
                <w:rFonts w:ascii="Times New Roman" w:hAnsi="Times New Roman"/>
                <w:bCs/>
                <w:lang w:val="tt-RU"/>
              </w:rPr>
              <w:t xml:space="preserve">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Фаил Шәфигуллин. 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 Язучының тормыш юлы, иҗаты турында кыскача мәгълүмат.</w:t>
            </w:r>
            <w:r w:rsidRPr="007051FA">
              <w:rPr>
                <w:rFonts w:ascii="Times New Roman" w:hAnsi="Times New Roman"/>
                <w:bCs/>
                <w:lang w:val="tt-RU"/>
              </w:rPr>
              <w:t>“Ике тиен акча” хикәясе. Хикәянең эчтәлеге. Марат образы. Хикәядәге юмор. Язучының юмор аша әйтергә теләгән фикере.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rPr>
          <w:gridAfter w:val="1"/>
          <w:wAfter w:w="1418" w:type="dxa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92019A" w:rsidRDefault="000D097C" w:rsidP="00F17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407BC">
              <w:rPr>
                <w:rFonts w:ascii="Times New Roman" w:hAnsi="Times New Roman"/>
                <w:b/>
                <w:bCs/>
                <w:sz w:val="24"/>
                <w:szCs w:val="24"/>
              </w:rPr>
              <w:t>Времена года.</w:t>
            </w:r>
            <w:r w:rsidR="00FC103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92019A">
              <w:rPr>
                <w:rFonts w:ascii="Times New Roman" w:hAnsi="Times New Roman"/>
                <w:b/>
                <w:bCs/>
                <w:lang w:val="tt-RU"/>
              </w:rPr>
              <w:t>Һә</w:t>
            </w:r>
            <w:proofErr w:type="gramStart"/>
            <w:r w:rsidRPr="0092019A">
              <w:rPr>
                <w:rFonts w:ascii="Times New Roman" w:hAnsi="Times New Roman"/>
                <w:b/>
                <w:bCs/>
                <w:lang w:val="tt-RU"/>
              </w:rPr>
              <w:t>р</w:t>
            </w:r>
            <w:proofErr w:type="gramEnd"/>
            <w:r w:rsidR="00FC1034">
              <w:rPr>
                <w:rFonts w:ascii="Times New Roman" w:hAnsi="Times New Roman"/>
                <w:b/>
                <w:bCs/>
                <w:lang w:val="tt-RU"/>
              </w:rPr>
              <w:t xml:space="preserve"> фасылың гүзәл, табигать! -</w:t>
            </w:r>
            <w:r w:rsidRPr="0092019A">
              <w:rPr>
                <w:rFonts w:ascii="Times New Roman" w:hAnsi="Times New Roman"/>
                <w:b/>
                <w:bCs/>
                <w:lang w:val="tt-RU"/>
              </w:rPr>
              <w:t xml:space="preserve">4 </w:t>
            </w:r>
            <w:r w:rsidR="00FC1034">
              <w:rPr>
                <w:rFonts w:ascii="Times New Roman" w:hAnsi="Times New Roman"/>
                <w:b/>
                <w:bCs/>
                <w:lang w:val="tt-RU"/>
              </w:rPr>
              <w:t>ч.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 xml:space="preserve">Жизнь и творчество Г. Баширова. </w:t>
            </w:r>
            <w:r>
              <w:rPr>
                <w:rFonts w:ascii="Times New Roman" w:hAnsi="Times New Roman"/>
                <w:bCs/>
                <w:lang w:val="tt-RU"/>
              </w:rPr>
              <w:t>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Гомәр Бәширов. </w:t>
            </w:r>
            <w:r w:rsidRPr="00495E78">
              <w:rPr>
                <w:rFonts w:ascii="Times New Roman" w:hAnsi="Times New Roman"/>
                <w:bCs/>
                <w:lang w:val="tt-RU"/>
              </w:rPr>
              <w:t xml:space="preserve">Язучының тормыш юлы, иҗаты турында кыскача мәгълүмат.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7051FA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Изучение отрывка из пов</w:t>
            </w:r>
            <w:r w:rsidR="00FC1034">
              <w:rPr>
                <w:rFonts w:ascii="Times New Roman" w:hAnsi="Times New Roman"/>
                <w:bCs/>
                <w:lang w:val="tt-RU"/>
              </w:rPr>
              <w:t>ести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«Родная ст</w:t>
            </w:r>
            <w:r w:rsidR="00FC1034">
              <w:rPr>
                <w:rFonts w:ascii="Times New Roman" w:hAnsi="Times New Roman"/>
                <w:bCs/>
                <w:lang w:val="tt-RU"/>
              </w:rPr>
              <w:t xml:space="preserve">орона – колыбель моя»: </w:t>
            </w:r>
            <w:r>
              <w:rPr>
                <w:rFonts w:ascii="Times New Roman" w:hAnsi="Times New Roman"/>
                <w:bCs/>
                <w:lang w:val="tt-RU"/>
              </w:rPr>
              <w:t>«Весенние сабантуй</w:t>
            </w:r>
            <w:r w:rsidRPr="007051FA">
              <w:rPr>
                <w:rFonts w:ascii="Times New Roman" w:hAnsi="Times New Roman"/>
                <w:bCs/>
                <w:lang w:val="tt-RU"/>
              </w:rPr>
              <w:t>».</w:t>
            </w:r>
            <w:r>
              <w:rPr>
                <w:rFonts w:ascii="Times New Roman" w:hAnsi="Times New Roman"/>
                <w:bCs/>
                <w:lang w:val="tt-RU"/>
              </w:rPr>
              <w:t xml:space="preserve"> Образ борцов и Хакимджана. 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Гомәр Бәширов. “Туган ягым – яшел бишек” повестеннән өзек. Сабантуй турындагы өзекнең эчтәлеге. Сабантуй бәйрәменең тасвирлап бирелеше. Көрәшче егетләр, Хәкимҗан образлары. Сурәтләү чаралары.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FB2B89">
              <w:rPr>
                <w:rFonts w:ascii="Times New Roman" w:hAnsi="Times New Roman"/>
                <w:bCs/>
                <w:lang w:val="tt-RU"/>
              </w:rPr>
              <w:t>История праздника Сабантуй</w:t>
            </w:r>
            <w:r>
              <w:rPr>
                <w:rFonts w:ascii="Times New Roman" w:hAnsi="Times New Roman"/>
                <w:bCs/>
                <w:lang w:val="tt-RU"/>
              </w:rPr>
              <w:t>/</w:t>
            </w:r>
            <w:r w:rsidRPr="00495E78">
              <w:rPr>
                <w:rFonts w:ascii="Times New Roman" w:hAnsi="Times New Roman"/>
                <w:bCs/>
                <w:lang w:val="tt-RU"/>
              </w:rPr>
              <w:t>Сабантуй бәйрәме тарихы.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  <w:tr w:rsidR="000D097C" w:rsidRPr="00495E78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7C" w:rsidRPr="00495E78" w:rsidRDefault="000D097C" w:rsidP="00F1719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7051FA">
              <w:rPr>
                <w:rFonts w:ascii="Times New Roman" w:hAnsi="Times New Roman"/>
                <w:bCs/>
                <w:lang w:val="tt-RU"/>
              </w:rPr>
              <w:t>Лотфулла Фәттахов. Жизнь и творчество</w:t>
            </w:r>
            <w:r>
              <w:rPr>
                <w:rFonts w:ascii="Times New Roman" w:hAnsi="Times New Roman"/>
                <w:bCs/>
                <w:lang w:val="tt-RU"/>
              </w:rPr>
              <w:t>.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Ознакомление с картиной Л. Фаттахова «Сабантуй». Чтение детского журнала «Сабантуй».</w:t>
            </w:r>
            <w:r>
              <w:rPr>
                <w:rFonts w:ascii="Times New Roman" w:hAnsi="Times New Roman"/>
                <w:bCs/>
                <w:lang w:val="tt-RU"/>
              </w:rPr>
              <w:t>/</w:t>
            </w:r>
            <w:r w:rsidRPr="007051FA">
              <w:rPr>
                <w:rFonts w:ascii="Times New Roman" w:hAnsi="Times New Roman"/>
                <w:bCs/>
                <w:lang w:val="tt-RU"/>
              </w:rPr>
              <w:t xml:space="preserve"> Лотфулла Фәттахов. </w:t>
            </w:r>
            <w:r w:rsidRPr="00495E78">
              <w:rPr>
                <w:rFonts w:ascii="Times New Roman" w:hAnsi="Times New Roman"/>
                <w:bCs/>
                <w:lang w:val="tt-RU"/>
              </w:rPr>
              <w:t>Рәссамның тормышы, иҗаты турында кыскача мәгълүмат. “Сабантуй” картинасында сурәтләнгән табигать, авыл кешеләре.</w:t>
            </w:r>
            <w:r>
              <w:rPr>
                <w:rFonts w:ascii="Times New Roman" w:hAnsi="Times New Roman"/>
                <w:bCs/>
                <w:lang w:val="tt-RU"/>
              </w:rPr>
              <w:t>. “Сабантуй”</w:t>
            </w:r>
            <w:r w:rsidRPr="008922DB">
              <w:rPr>
                <w:rFonts w:ascii="Times New Roman" w:hAnsi="Times New Roman"/>
                <w:bCs/>
                <w:lang w:val="tt-RU"/>
              </w:rPr>
              <w:t xml:space="preserve"> журналы белән таныштыру.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7C" w:rsidRPr="00495E78" w:rsidRDefault="000D097C" w:rsidP="00F171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95E78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</w:tr>
    </w:tbl>
    <w:p w:rsidR="00F17195" w:rsidRDefault="00F17195" w:rsidP="00F17195">
      <w:pPr>
        <w:widowControl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lang w:val="tt-RU" w:eastAsia="tt-RU" w:bidi="tt-RU"/>
        </w:rPr>
      </w:pPr>
    </w:p>
    <w:p w:rsidR="00F17195" w:rsidRDefault="00002BF4" w:rsidP="00002BF4">
      <w:pPr>
        <w:widowControl w:val="0"/>
        <w:tabs>
          <w:tab w:val="left" w:pos="4020"/>
        </w:tabs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lang w:val="tt-RU" w:eastAsia="tt-RU" w:bidi="tt-RU"/>
        </w:rPr>
      </w:pPr>
      <w:r>
        <w:rPr>
          <w:rFonts w:ascii="Times New Roman" w:hAnsi="Times New Roman"/>
          <w:bCs/>
          <w:i/>
          <w:color w:val="000000"/>
          <w:sz w:val="24"/>
          <w:szCs w:val="24"/>
          <w:lang w:val="tt-RU" w:eastAsia="tt-RU" w:bidi="tt-RU"/>
        </w:rPr>
        <w:tab/>
      </w:r>
      <w:r>
        <w:rPr>
          <w:rFonts w:ascii="Times New Roman" w:hAnsi="Times New Roman"/>
          <w:bCs/>
          <w:i/>
          <w:color w:val="000000"/>
          <w:sz w:val="24"/>
          <w:szCs w:val="24"/>
          <w:lang w:val="tt-RU" w:eastAsia="tt-RU" w:bidi="tt-RU"/>
        </w:rPr>
        <w:tab/>
      </w:r>
    </w:p>
    <w:p w:rsidR="00F46C79" w:rsidRPr="00F82F9C" w:rsidRDefault="00F46C79" w:rsidP="00F46C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  <w:r w:rsidRPr="00F82F9C"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ТЕМАТИЧЕСКОЕ ПЛАНИРОВАНИЕ</w:t>
      </w:r>
    </w:p>
    <w:p w:rsidR="00A86118" w:rsidRPr="00F82F9C" w:rsidRDefault="00725977" w:rsidP="00A86118">
      <w:pPr>
        <w:ind w:right="283"/>
        <w:jc w:val="center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  <w:r w:rsidRPr="00F82F9C">
        <w:rPr>
          <w:rFonts w:ascii="Times New Roman" w:eastAsia="Calibri" w:hAnsi="Times New Roman"/>
          <w:b/>
          <w:bCs/>
          <w:sz w:val="24"/>
          <w:szCs w:val="24"/>
          <w:lang w:val="tt-RU"/>
        </w:rPr>
        <w:t>7</w:t>
      </w:r>
      <w:r w:rsidR="00A86118" w:rsidRPr="00F82F9C">
        <w:rPr>
          <w:rFonts w:ascii="Times New Roman" w:eastAsia="Calibri" w:hAnsi="Times New Roman"/>
          <w:b/>
          <w:bCs/>
          <w:sz w:val="24"/>
          <w:szCs w:val="24"/>
          <w:lang w:val="tt-RU"/>
        </w:rPr>
        <w:t xml:space="preserve"> класс (35 ч)</w:t>
      </w: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725977" w:rsidRPr="00F82F9C" w:rsidTr="007134E7">
        <w:trPr>
          <w:trHeight w:val="28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592D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592D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Название раздела, темы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592D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725977" w:rsidRPr="00F82F9C" w:rsidTr="007134E7">
        <w:trPr>
          <w:trHeight w:val="2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977" w:rsidRPr="00F82F9C" w:rsidRDefault="00725977" w:rsidP="007259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val="tt-RU" w:eastAsia="en-US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977" w:rsidRPr="00F82F9C" w:rsidRDefault="00725977" w:rsidP="007259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val="tt-RU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977" w:rsidRPr="00F82F9C" w:rsidRDefault="00725977" w:rsidP="007259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val="tt-RU" w:eastAsia="en-US"/>
              </w:rPr>
            </w:pPr>
          </w:p>
        </w:tc>
      </w:tr>
      <w:tr w:rsidR="00725977" w:rsidRPr="00F82F9C" w:rsidTr="007134E7">
        <w:trPr>
          <w:trHeight w:val="359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Народ правдив.</w:t>
            </w:r>
            <w:r w:rsidRPr="00F82F9C">
              <w:rPr>
                <w:rFonts w:ascii="Times New Roman" w:eastAsia="Calibri" w:hAnsi="Times New Roman" w:cs="Times New Roman"/>
                <w:b/>
                <w:bCs/>
                <w:lang w:val="tt-RU" w:eastAsia="en-US"/>
              </w:rPr>
              <w:t xml:space="preserve"> /</w:t>
            </w:r>
            <w:r w:rsidRPr="00F82F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Халык хаклы </w:t>
            </w:r>
            <w:r w:rsidRPr="00F82F9C">
              <w:rPr>
                <w:rFonts w:ascii="Times New Roman" w:eastAsia="Calibri" w:hAnsi="Times New Roman" w:cs="Times New Roman"/>
                <w:b/>
                <w:bCs/>
                <w:lang w:val="tt-RU" w:eastAsia="en-US"/>
              </w:rPr>
              <w:t>-13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2F9C">
              <w:rPr>
                <w:rFonts w:ascii="Times New Roman" w:eastAsia="Calibri" w:hAnsi="Times New Roman" w:cs="Times New Roman"/>
                <w:lang w:eastAsia="en-US"/>
              </w:rPr>
              <w:t>Обрядовый фольклор. Понятие об обрядовом фольклоре. Виды обрядового фольклора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 /Йола фольклоры. Йола фольклоры турында төшенчә. Йолаларның төрләре.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Взаимосвязь обрядов с бытом и религиозными обычаями, их виды,  особенности 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 xml:space="preserve">/Йолаларның көнкүреш һәм дини гореф-гадәтләр белән бәйләнеше, төрләре, үзенчәлекләре.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Семейные обряды / Гаилә йолалары.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 Инфрмация об обряде “Рождения ребенка” /“Бәби туе”йоласы турында белешмә.Аны үткәрү тәртибе.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 “Свадьба”. Порядок её проведения. /“Туй” йолаcы турында белешмә. Аны үткәрү тәртибе.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 Устное народное творчество. /Баиты Халык авыз иҗаты. Бәетләр.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Баиты, их поэтические особенности. «Сак-Сук»</w:t>
            </w:r>
            <w:r w:rsidR="00ED7183"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Бәетләрнең лиро-эпик  жанр булуы. “Сак-Сок” бәете.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Трагическая судьба двух детей, превратившихся в птиц /Кошларга әйләнгән ике бала язмышының фаҗигасе.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Баит с фантастическим сюжетом /Бәетнең фантастик сюжетка корылган булуы.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Габдулла Тукай. Творчество поэта./ Габдулла Тукай. Шагыйрь  иҗаты турында белешмә.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 Г.Тукай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«Национальные напевы»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Габдулла Тукай.“Милли моңнар” шигыре.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proofErr w:type="gramStart"/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Отражение фольклорных мотивов в творчестве Г.Тукая</w:t>
            </w:r>
            <w:proofErr w:type="gramEnd"/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 /“Милли моңнар” шигырендә шагыйрь һәм милләт язмышы мәсьәләсе.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 Бүлектә үтелгәннәрне гомумиләштереп кабатлау/ Обобщенное повторение раздела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rPr>
          <w:trHeight w:val="30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82F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Слово мудрецов</w:t>
            </w:r>
            <w:r w:rsidRPr="00F82F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 /Аксакаллар сүзе</w:t>
            </w:r>
            <w:r w:rsidRPr="00F82F9C">
              <w:rPr>
                <w:rFonts w:ascii="Times New Roman" w:eastAsia="Calibri" w:hAnsi="Times New Roman" w:cs="Times New Roman"/>
                <w:b/>
                <w:lang w:val="tt-RU" w:eastAsia="en-US"/>
              </w:rPr>
              <w:t>-9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Творчество Г. Ибрагимова.</w:t>
            </w:r>
            <w:r w:rsidRPr="00F82F9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tt-RU" w:eastAsia="en-US"/>
              </w:rPr>
              <w:t>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Галимҗан Ибраһимов.  Язучының тормыш юлы, иҗаты турында белешмә.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Произведение Г.Ибрагимова </w:t>
            </w:r>
            <w:r w:rsidRPr="00F82F9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>«Чубарый»</w:t>
            </w:r>
            <w:r w:rsidRPr="00F82F9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tt-RU" w:eastAsia="en-US"/>
              </w:rPr>
              <w:t>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 Галимҗан Ибраһимов “Алмачуар” хикәясе.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rPr>
          <w:trHeight w:val="9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keepNext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>Система образов в произведении, о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браз Алмачуара. Любовь Закира к лошади.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“Алмачуар” хикәясе. Хайваннарга карата миһербанлылык хисләре тәрбияләү.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Национальная одежда, предметы обихода.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/ Татар халкының милли киемнәре   һәм бизәнү әйберләре.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Информация о тюбетейке, калпаке, ичиге, накосниках, браслетах, нагрудниках / Түбәтәй (кәләпүш), калфак, читек, чулпы, беләзек,  изү турында  мәгълүмат.Милли киемнәрнең үзенчәлеге, халкыбыз үткән зур тормыш юлын, аның үткәнен һәм бүгенгесен чагылдыруы.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Рустам Яхин – композитор. Его биография, творчество / Рөстәм Яхин. Композиторның тормыш юлы, иҗаты  турында белешмә.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Рустам Яхин – автор профессиональных песен, романсов, музыкальных произведений /Рөстәм Яхин. Профессиональ җырлар, романслар, музыкаль әсәрләр башкаруындагы эшчәнлеге.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Рустам Яхин – автор государственного гимна РТ/ Рөстәм Яхин – Татарстан Республикасының Дәүләт гимны авторы.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Обобщенное повторение раздела/ Бүлектә үтелгәннәрне гомумиләштереп кабатлау.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rPr>
          <w:trHeight w:val="441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82F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Судьба страны в надёжных руках/</w:t>
            </w:r>
            <w:r w:rsidRPr="00F82F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>Ил язмышы ышанычлы кулларда. -</w:t>
            </w:r>
            <w:r w:rsidRPr="00F82F9C">
              <w:rPr>
                <w:rFonts w:ascii="Times New Roman" w:eastAsia="Calibri" w:hAnsi="Times New Roman" w:cs="Times New Roman"/>
                <w:b/>
                <w:lang w:val="tt-RU" w:eastAsia="en-US"/>
              </w:rPr>
              <w:t>9 ч.</w:t>
            </w:r>
          </w:p>
          <w:p w:rsidR="00725977" w:rsidRPr="00F82F9C" w:rsidRDefault="00725977" w:rsidP="00725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</w:tr>
      <w:tr w:rsidR="00725977" w:rsidRPr="00F82F9C" w:rsidTr="007134E7"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Гадель Кутуй. Его биография, творчество/Гадел Кутуй. Тормыш юлы, иҗаты турында белешмә.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rPr>
          <w:trHeight w:val="8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Ознакомление со стихотворением в прозе «Тоска» Г. Кутуя/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Гадел Кутуй.  “Сагыну” нәсере.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Образ Родины в переживаниях  воинов / “Сагыну” нәсере. Сугыштагы кешенең кичерешләрендә туган ил образы.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26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Жизнь и творчество С. Хакима.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Сибгат Хәким. Шагыйрьнең тормыш  юлы, иҗаты турында белешмә.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rPr>
          <w:trHeight w:val="1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ED71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Поэма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С.Хакима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«Садоводы». Изображение жизни тыл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а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военное время.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be-BY" w:eastAsia="en-US"/>
              </w:rPr>
              <w:t>Образ родного края, мифологизация образа родины.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Особенности лирического рода; образ лирического героя, его чувства-переживания.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Сибгат Хәким. “Бакчачылар” поэмасы. Әсәрләрдә лиризм, сәнгатьчә  гадилек һәм осталык, ватанпәрвәрлек хисләречагылышы.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Творчество Р. Тухватуллина. 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/Рафаил Төхфәтуллин. Язучы турында белешмә.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Фрагментарное изучение  повести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</w:t>
            </w:r>
            <w:proofErr w:type="gramStart"/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.Т</w:t>
            </w:r>
            <w:proofErr w:type="gramEnd"/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ухватуллина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«Ягодные поляны»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. Сюжетная линия.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Ностальгия по детству, по прошлому. Мальчик-рассказчик и совпадающий с автором повествователь.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Рафаил Төхфәтуллин. “Җиләкле аланнар” повесте. “Җиләкле аланнар” повестенда балачак хатирәләренең самимилеге, төгәллеге.Мәктәп тормышының үзенчәлекле детальләрдә чагылышы.Укучы һәм укытучы мөнәсәбәтләрен бала күңеле һәм хисләре аша тасвирлау.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Творчество М. Магдиева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be-BY" w:eastAsia="en-US"/>
              </w:rPr>
              <w:t>. 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Мөхәммәт  Мәһдиев.  Язучы турында белешмә.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be-BY" w:eastAsia="en-US"/>
              </w:rPr>
              <w:t xml:space="preserve">Ознакомление с повестью М.Магдиева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«Мы – дети сорок первого года».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Лиризм. Судьба детей сурового военного времени./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Мөхәммәт  Мәһдиев. “Без — кырык беренче ел балалары” повесте (өзек).Бөек Ватан сугышы авырлыкларының әсәрдә чагылышы. Яшүсмерләр образы.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rPr>
          <w:trHeight w:val="45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Герой своего времени</w:t>
            </w:r>
            <w:r w:rsidRPr="00F82F9C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/ </w:t>
            </w:r>
            <w:r w:rsidRPr="00F82F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Заман герое. </w:t>
            </w:r>
            <w:r w:rsidRPr="00F82F9C">
              <w:rPr>
                <w:rFonts w:ascii="Times New Roman" w:eastAsia="Calibri" w:hAnsi="Times New Roman" w:cs="Times New Roman"/>
                <w:b/>
                <w:lang w:val="tt-RU" w:eastAsia="en-US"/>
              </w:rPr>
              <w:t>-2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Историческе сведения о 1920-1930 гг.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Жизнь и творчество ХадиТакташа</w:t>
            </w:r>
            <w:r w:rsidRPr="00F82F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/ 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1920 — 1930 еллар турында тарихи мәгълүмат бир</w:t>
            </w:r>
            <w:proofErr w:type="gramStart"/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ү.Һ.</w:t>
            </w:r>
            <w:proofErr w:type="gramEnd"/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Такташның тормыш юлы турында белешмә.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33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Поэтические особенности поэмы Х.Такташа  «Алсу». Приемы повторений, рефренов в поэме ./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Һ.Такташ.”Алсу” поэмасын уку.Яшәү шатлыгы, оптимизм, үзеңне бәхетле тою хисләре чагылышы.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>Тема Родины /Туган ил темасы.-</w:t>
            </w:r>
            <w:r w:rsidRPr="00F82F9C">
              <w:rPr>
                <w:rFonts w:ascii="Times New Roman" w:eastAsia="Calibri" w:hAnsi="Times New Roman" w:cs="Times New Roman"/>
                <w:b/>
                <w:lang w:val="tt-RU" w:eastAsia="en-US"/>
              </w:rPr>
              <w:t>2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34.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Творчество М. Галиева/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Марсель Галиев. Тормыш юлы, иҗаты турында белешмә.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725977" w:rsidRPr="00F82F9C" w:rsidTr="00713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35.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Фрагментарное ознакомление с повестью М.Галиева 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Родной очаг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 Отражение в повести трудностей военного времени</w:t>
            </w:r>
            <w:proofErr w:type="gramStart"/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равственная стойкость, чувствособственного достоинства, свойственные героям. Образное мышление автора.</w:t>
            </w:r>
            <w:r w:rsidRPr="00F82F9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/</w:t>
            </w: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 xml:space="preserve">М.Галиев. “Нигез” әсәреннән өзек уку.Повестьта гореф-гадәтләрнең,  йолаларның бирелеше. Туган җирнең, туган нигезнең кадерле, изге булуы, образларның бирелеше.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77" w:rsidRPr="00F82F9C" w:rsidRDefault="00725977" w:rsidP="0072597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</w:tbl>
    <w:p w:rsidR="00725977" w:rsidRPr="00F82F9C" w:rsidRDefault="00725977" w:rsidP="00725977">
      <w:pPr>
        <w:spacing w:after="0" w:line="240" w:lineRule="auto"/>
        <w:rPr>
          <w:rFonts w:ascii="Times New Roman" w:eastAsia="Calibri" w:hAnsi="Times New Roman" w:cs="Times New Roman"/>
          <w:lang w:val="tt-RU" w:eastAsia="en-US"/>
        </w:rPr>
      </w:pPr>
    </w:p>
    <w:p w:rsidR="00F46C79" w:rsidRPr="00F82F9C" w:rsidRDefault="00F46C79" w:rsidP="00F46C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  <w:r w:rsidRPr="00F82F9C"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ТЕМАТИЧЕСКОЕ ПЛАНИРОВАНИЕ</w:t>
      </w:r>
    </w:p>
    <w:p w:rsidR="00002BF4" w:rsidRPr="00F82F9C" w:rsidRDefault="00002BF4" w:rsidP="00002BF4">
      <w:pPr>
        <w:tabs>
          <w:tab w:val="left" w:pos="3690"/>
        </w:tabs>
        <w:ind w:right="283"/>
        <w:jc w:val="center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  <w:r w:rsidRPr="00F82F9C">
        <w:rPr>
          <w:rFonts w:ascii="Times New Roman" w:eastAsia="Calibri" w:hAnsi="Times New Roman"/>
          <w:b/>
          <w:bCs/>
          <w:sz w:val="24"/>
          <w:szCs w:val="24"/>
          <w:lang w:val="tt-RU"/>
        </w:rPr>
        <w:lastRenderedPageBreak/>
        <w:t>8 класс</w:t>
      </w:r>
      <w:r w:rsidR="00C95F7E">
        <w:rPr>
          <w:rFonts w:ascii="Times New Roman" w:eastAsia="Calibri" w:hAnsi="Times New Roman"/>
          <w:b/>
          <w:bCs/>
          <w:sz w:val="24"/>
          <w:szCs w:val="24"/>
          <w:lang w:val="tt-RU"/>
        </w:rPr>
        <w:t xml:space="preserve"> (35ч.)</w:t>
      </w:r>
    </w:p>
    <w:tbl>
      <w:tblPr>
        <w:tblpPr w:leftFromText="180" w:rightFromText="180" w:vertAnchor="text" w:horzAnchor="margin" w:tblpX="-743" w:tblpY="26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"/>
        <w:gridCol w:w="8044"/>
        <w:gridCol w:w="284"/>
        <w:gridCol w:w="1275"/>
      </w:tblGrid>
      <w:tr w:rsidR="00446F29" w:rsidRPr="00F82F9C" w:rsidTr="007134E7">
        <w:trPr>
          <w:trHeight w:val="276"/>
        </w:trPr>
        <w:tc>
          <w:tcPr>
            <w:tcW w:w="675" w:type="dxa"/>
            <w:vMerge w:val="restart"/>
          </w:tcPr>
          <w:p w:rsidR="00446F29" w:rsidRPr="00F82F9C" w:rsidRDefault="00446F29" w:rsidP="00446F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F82F9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8364" w:type="dxa"/>
            <w:gridSpan w:val="3"/>
            <w:vMerge w:val="restart"/>
          </w:tcPr>
          <w:p w:rsidR="00446F29" w:rsidRPr="00F82F9C" w:rsidRDefault="00446F29" w:rsidP="00446F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Название раздела, темы урока</w:t>
            </w:r>
          </w:p>
        </w:tc>
        <w:tc>
          <w:tcPr>
            <w:tcW w:w="1275" w:type="dxa"/>
            <w:vMerge w:val="restart"/>
          </w:tcPr>
          <w:p w:rsidR="00446F29" w:rsidRPr="00F82F9C" w:rsidRDefault="00446F29" w:rsidP="00446F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446F29" w:rsidRPr="00F82F9C" w:rsidTr="007134E7">
        <w:trPr>
          <w:trHeight w:val="291"/>
        </w:trPr>
        <w:tc>
          <w:tcPr>
            <w:tcW w:w="675" w:type="dxa"/>
            <w:vMerge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64" w:type="dxa"/>
            <w:gridSpan w:val="3"/>
            <w:vMerge/>
            <w:vAlign w:val="center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75" w:type="dxa"/>
            <w:vMerge/>
            <w:vAlign w:val="center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446F29" w:rsidRPr="00F82F9C" w:rsidTr="007134E7">
        <w:trPr>
          <w:trHeight w:val="291"/>
        </w:trPr>
        <w:tc>
          <w:tcPr>
            <w:tcW w:w="675" w:type="dxa"/>
            <w:vMerge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364" w:type="dxa"/>
            <w:gridSpan w:val="3"/>
            <w:vMerge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75" w:type="dxa"/>
            <w:vMerge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446F29" w:rsidRPr="00F82F9C" w:rsidTr="007134E7">
        <w:trPr>
          <w:trHeight w:val="276"/>
        </w:trPr>
        <w:tc>
          <w:tcPr>
            <w:tcW w:w="9039" w:type="dxa"/>
            <w:gridSpan w:val="4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82F9C">
              <w:rPr>
                <w:rFonts w:ascii="Times New Roman" w:hAnsi="Times New Roman"/>
                <w:b/>
                <w:bCs/>
              </w:rPr>
              <w:t>Память о прошлом.</w:t>
            </w:r>
          </w:p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F82F9C">
              <w:rPr>
                <w:rFonts w:ascii="Times New Roman" w:hAnsi="Times New Roman"/>
                <w:b/>
                <w:bCs/>
              </w:rPr>
              <w:t>\</w:t>
            </w:r>
            <w:r w:rsidRPr="00F82F9C">
              <w:rPr>
                <w:rFonts w:ascii="Times New Roman" w:hAnsi="Times New Roman"/>
                <w:b/>
                <w:bCs/>
                <w:lang w:val="tt-RU"/>
              </w:rPr>
              <w:t>Тарих китабында безнең өчен бик кү</w:t>
            </w:r>
            <w:proofErr w:type="gramStart"/>
            <w:r w:rsidRPr="00F82F9C">
              <w:rPr>
                <w:rFonts w:ascii="Times New Roman" w:hAnsi="Times New Roman"/>
                <w:b/>
                <w:bCs/>
                <w:lang w:val="tt-RU"/>
              </w:rPr>
              <w:t>п</w:t>
            </w:r>
            <w:proofErr w:type="gramEnd"/>
            <w:r w:rsidRPr="00F82F9C">
              <w:rPr>
                <w:rFonts w:ascii="Times New Roman" w:hAnsi="Times New Roman"/>
                <w:b/>
                <w:bCs/>
                <w:lang w:val="tt-RU"/>
              </w:rPr>
              <w:t xml:space="preserve"> хатирәләр саклана – 4 ч.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6F29" w:rsidRPr="00F82F9C" w:rsidTr="007134E7">
        <w:trPr>
          <w:trHeight w:val="575"/>
        </w:trPr>
        <w:tc>
          <w:tcPr>
            <w:tcW w:w="675" w:type="dxa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>1.</w:t>
            </w:r>
          </w:p>
        </w:tc>
        <w:tc>
          <w:tcPr>
            <w:tcW w:w="8364" w:type="dxa"/>
            <w:gridSpan w:val="3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 xml:space="preserve"> Устное народное творчество</w:t>
            </w:r>
            <w:r w:rsidRPr="00F82F9C">
              <w:rPr>
                <w:rFonts w:ascii="Times New Roman" w:hAnsi="Times New Roman"/>
                <w:lang w:val="tt-RU"/>
              </w:rPr>
              <w:t xml:space="preserve">. </w:t>
            </w:r>
            <w:r w:rsidRPr="00F82F9C">
              <w:rPr>
                <w:rFonts w:ascii="Times New Roman" w:hAnsi="Times New Roman"/>
              </w:rPr>
              <w:t>Жанры фольклора. Предания «</w:t>
            </w:r>
            <w:r w:rsidRPr="00F82F9C">
              <w:rPr>
                <w:rFonts w:ascii="Times New Roman" w:hAnsi="Times New Roman"/>
                <w:lang w:val="tt-RU"/>
              </w:rPr>
              <w:t>Колдунья</w:t>
            </w:r>
            <w:r w:rsidRPr="00F82F9C">
              <w:rPr>
                <w:rFonts w:ascii="Times New Roman" w:hAnsi="Times New Roman"/>
              </w:rPr>
              <w:t>»</w:t>
            </w:r>
            <w:r w:rsidRPr="00F82F9C">
              <w:rPr>
                <w:rFonts w:ascii="Times New Roman" w:hAnsi="Times New Roman"/>
                <w:lang w:val="tt-RU"/>
              </w:rPr>
              <w:t xml:space="preserve"> (Татарское народное предание)</w:t>
            </w:r>
            <w:r w:rsidRPr="00F82F9C">
              <w:rPr>
                <w:rFonts w:ascii="Times New Roman" w:hAnsi="Times New Roman"/>
              </w:rPr>
              <w:t>.</w:t>
            </w:r>
            <w:r w:rsidRPr="00F82F9C">
              <w:rPr>
                <w:rFonts w:ascii="Times New Roman" w:hAnsi="Times New Roman"/>
                <w:lang w:val="tt-RU"/>
              </w:rPr>
              <w:t>/Халык авыз иҗаты.Риваять жанрына гомуми күзаллау булдыру. “Сихерче кыз” риваятен уку 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54"/>
        </w:trPr>
        <w:tc>
          <w:tcPr>
            <w:tcW w:w="675" w:type="dxa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2.</w:t>
            </w:r>
          </w:p>
        </w:tc>
        <w:tc>
          <w:tcPr>
            <w:tcW w:w="8364" w:type="dxa"/>
            <w:gridSpan w:val="3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 xml:space="preserve"> Легенд</w:t>
            </w:r>
            <w:r w:rsidRPr="00F82F9C">
              <w:rPr>
                <w:rFonts w:ascii="Times New Roman" w:hAnsi="Times New Roman"/>
                <w:lang w:val="tt-RU"/>
              </w:rPr>
              <w:t>а</w:t>
            </w:r>
            <w:proofErr w:type="gramStart"/>
            <w:r w:rsidRPr="00F82F9C">
              <w:rPr>
                <w:rFonts w:ascii="Times New Roman" w:hAnsi="Times New Roman"/>
              </w:rPr>
              <w:t>«О</w:t>
            </w:r>
            <w:proofErr w:type="gramEnd"/>
            <w:r w:rsidRPr="00F82F9C">
              <w:rPr>
                <w:rFonts w:ascii="Times New Roman" w:hAnsi="Times New Roman"/>
              </w:rPr>
              <w:t>ткуда появилась кукушка?</w:t>
            </w:r>
            <w:r w:rsidRPr="00F82F9C">
              <w:rPr>
                <w:rFonts w:ascii="Times New Roman" w:hAnsi="Times New Roman"/>
                <w:lang w:val="tt-RU"/>
              </w:rPr>
              <w:t>”. /Легендалар.Аның төрләре. “Күке каян барлыкка килгән?”легендасын уку.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48"/>
        </w:trPr>
        <w:tc>
          <w:tcPr>
            <w:tcW w:w="675" w:type="dxa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3.</w:t>
            </w:r>
          </w:p>
        </w:tc>
        <w:tc>
          <w:tcPr>
            <w:tcW w:w="8364" w:type="dxa"/>
            <w:gridSpan w:val="3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Информация о н</w:t>
            </w:r>
            <w:r w:rsidRPr="00F82F9C">
              <w:rPr>
                <w:rFonts w:ascii="Times New Roman" w:hAnsi="Times New Roman"/>
              </w:rPr>
              <w:t>ациональны</w:t>
            </w:r>
            <w:r w:rsidRPr="00F82F9C">
              <w:rPr>
                <w:rFonts w:ascii="Times New Roman" w:hAnsi="Times New Roman"/>
                <w:lang w:val="tt-RU"/>
              </w:rPr>
              <w:t>х</w:t>
            </w:r>
            <w:r w:rsidRPr="00F82F9C">
              <w:rPr>
                <w:rFonts w:ascii="Times New Roman" w:hAnsi="Times New Roman"/>
              </w:rPr>
              <w:t xml:space="preserve"> музыкальны</w:t>
            </w:r>
            <w:r w:rsidRPr="00F82F9C">
              <w:rPr>
                <w:rFonts w:ascii="Times New Roman" w:hAnsi="Times New Roman"/>
                <w:lang w:val="tt-RU"/>
              </w:rPr>
              <w:t>х</w:t>
            </w:r>
            <w:r w:rsidRPr="00F82F9C">
              <w:rPr>
                <w:rFonts w:ascii="Times New Roman" w:hAnsi="Times New Roman"/>
              </w:rPr>
              <w:t xml:space="preserve"> инструмент</w:t>
            </w:r>
            <w:r w:rsidRPr="00F82F9C">
              <w:rPr>
                <w:rFonts w:ascii="Times New Roman" w:hAnsi="Times New Roman"/>
                <w:lang w:val="tt-RU"/>
              </w:rPr>
              <w:t>ах./Моңы барның йөрәгеннән һәрвакыт җылы чыгар. Музыка уен кораллары турында.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70"/>
        </w:trPr>
        <w:tc>
          <w:tcPr>
            <w:tcW w:w="675" w:type="dxa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4.</w:t>
            </w:r>
          </w:p>
        </w:tc>
        <w:tc>
          <w:tcPr>
            <w:tcW w:w="8364" w:type="dxa"/>
            <w:gridSpan w:val="3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 xml:space="preserve">РР </w:t>
            </w:r>
            <w:r w:rsidRPr="00F82F9C">
              <w:rPr>
                <w:rFonts w:ascii="Times New Roman" w:hAnsi="Times New Roman"/>
                <w:bCs/>
              </w:rPr>
              <w:t xml:space="preserve"> Память о прошлом.</w:t>
            </w:r>
            <w:r w:rsidRPr="00F82F9C">
              <w:rPr>
                <w:rFonts w:ascii="Times New Roman" w:hAnsi="Times New Roman"/>
                <w:lang w:val="tt-RU"/>
              </w:rPr>
              <w:t xml:space="preserve">/БСҮ. Тарих китабында безнең өчен бик күп хатирәләр саклана. 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40"/>
        </w:trPr>
        <w:tc>
          <w:tcPr>
            <w:tcW w:w="675" w:type="dxa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5.</w:t>
            </w:r>
          </w:p>
        </w:tc>
        <w:tc>
          <w:tcPr>
            <w:tcW w:w="8364" w:type="dxa"/>
            <w:gridSpan w:val="3"/>
          </w:tcPr>
          <w:p w:rsidR="00446F29" w:rsidRPr="00F82F9C" w:rsidRDefault="00446F29" w:rsidP="00446F2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>«</w:t>
            </w:r>
            <w:r w:rsidRPr="00F82F9C">
              <w:rPr>
                <w:rFonts w:ascii="Times New Roman" w:hAnsi="Times New Roman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r w:rsidRPr="00F82F9C">
              <w:rPr>
                <w:rFonts w:ascii="Times New Roman" w:hAnsi="Times New Roman"/>
              </w:rPr>
              <w:t>»</w:t>
            </w:r>
            <w:proofErr w:type="gramStart"/>
            <w:r w:rsidRPr="00F82F9C">
              <w:rPr>
                <w:rFonts w:ascii="Times New Roman" w:hAnsi="Times New Roman"/>
              </w:rPr>
              <w:t>.П</w:t>
            </w:r>
            <w:proofErr w:type="gramEnd"/>
            <w:r w:rsidRPr="00F82F9C">
              <w:rPr>
                <w:rFonts w:ascii="Times New Roman" w:hAnsi="Times New Roman"/>
              </w:rPr>
              <w:t xml:space="preserve">утевые заметки. Ознакомление учащихся с содержанием </w:t>
            </w:r>
            <w:r w:rsidRPr="00F82F9C">
              <w:rPr>
                <w:rFonts w:ascii="Times New Roman" w:hAnsi="Times New Roman"/>
                <w:lang w:val="tt-RU"/>
              </w:rPr>
              <w:t>рисале</w:t>
            </w:r>
            <w:r w:rsidRPr="00F82F9C">
              <w:rPr>
                <w:rFonts w:ascii="Times New Roman" w:hAnsi="Times New Roman"/>
              </w:rPr>
              <w:t>.</w:t>
            </w:r>
            <w:r w:rsidRPr="00F82F9C">
              <w:rPr>
                <w:rFonts w:ascii="Times New Roman" w:hAnsi="Times New Roman"/>
                <w:lang w:val="tt-RU"/>
              </w:rPr>
              <w:t>/ Сәяхәтнамаләр һәм елъязмалар. Ибн Фадлан-гарәп сәяхәтчесе.Ибн Фадланның 921 – 922 нче елларда Болгар дәүләтенә сәфәре вакытында язылган сәяхәтнамәсе./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48"/>
        </w:trPr>
        <w:tc>
          <w:tcPr>
            <w:tcW w:w="675" w:type="dxa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6.</w:t>
            </w:r>
          </w:p>
        </w:tc>
        <w:tc>
          <w:tcPr>
            <w:tcW w:w="8364" w:type="dxa"/>
            <w:gridSpan w:val="3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Музей-заповедник Казанский Кремль./ Казан Кремле, аның төзелү тарихы. Кремльнең бүгенге торышы. Казан Кремле тыюлыгы.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56"/>
        </w:trPr>
        <w:tc>
          <w:tcPr>
            <w:tcW w:w="675" w:type="dxa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7.</w:t>
            </w:r>
          </w:p>
        </w:tc>
        <w:tc>
          <w:tcPr>
            <w:tcW w:w="8364" w:type="dxa"/>
            <w:gridSpan w:val="3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spacing w:val="11"/>
              </w:rPr>
              <w:t xml:space="preserve"> Творчество Г. Тукая. В</w:t>
            </w:r>
            <w:r w:rsidRPr="00F82F9C">
              <w:rPr>
                <w:rFonts w:ascii="Times New Roman" w:hAnsi="Times New Roman"/>
                <w:spacing w:val="1"/>
              </w:rPr>
              <w:t xml:space="preserve">оспевание родной земли  в стихотворении «Пара лошадей». </w:t>
            </w:r>
            <w:r w:rsidRPr="00F82F9C">
              <w:rPr>
                <w:rFonts w:ascii="Times New Roman" w:hAnsi="Times New Roman"/>
              </w:rPr>
              <w:t>Сказочное воссоздание поездки в Казань. Лексические и фонетические средства художественной речи</w:t>
            </w:r>
            <w:r w:rsidRPr="00F82F9C">
              <w:rPr>
                <w:rFonts w:ascii="Times New Roman" w:hAnsi="Times New Roman"/>
                <w:lang w:val="tt-RU"/>
              </w:rPr>
              <w:t>.</w:t>
            </w:r>
            <w:r w:rsidRPr="00F82F9C">
              <w:rPr>
                <w:rFonts w:ascii="Times New Roman" w:hAnsi="Times New Roman"/>
              </w:rPr>
              <w:t xml:space="preserve"> Творческое наследие художника и скульптора Б. Урманче. «Триптих» Урманче. История Казанского Кремля.</w:t>
            </w:r>
            <w:r w:rsidRPr="00F82F9C">
              <w:rPr>
                <w:rFonts w:ascii="Times New Roman" w:hAnsi="Times New Roman"/>
                <w:lang w:val="tt-RU"/>
              </w:rPr>
              <w:t>/Габдулла Тукайның “Пар ат” шигыре.. Аның язылу тарихы. Бакый Урманченың  “Пар ат”  шигыренә иллюстрациясе.   Картинада Габдулла Тукай шигырендә сурәтләнгән вакыйганың бирелеше.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74"/>
        </w:trPr>
        <w:tc>
          <w:tcPr>
            <w:tcW w:w="9039" w:type="dxa"/>
            <w:gridSpan w:val="4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82F9C">
              <w:rPr>
                <w:rFonts w:ascii="Times New Roman" w:hAnsi="Times New Roman"/>
                <w:b/>
                <w:bCs/>
              </w:rPr>
              <w:t>Незабываемые годы.</w:t>
            </w:r>
          </w:p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</w:rPr>
            </w:pPr>
            <w:r w:rsidRPr="00F82F9C">
              <w:rPr>
                <w:rFonts w:ascii="Times New Roman" w:hAnsi="Times New Roman"/>
                <w:b/>
                <w:bCs/>
              </w:rPr>
              <w:t>\</w:t>
            </w:r>
            <w:r w:rsidRPr="00F82F9C">
              <w:rPr>
                <w:rFonts w:ascii="Times New Roman" w:hAnsi="Times New Roman"/>
                <w:b/>
                <w:lang w:val="tt-RU"/>
              </w:rPr>
              <w:t>Онытылмас еллар -  (</w:t>
            </w:r>
            <w:r w:rsidRPr="00F82F9C">
              <w:rPr>
                <w:rFonts w:ascii="Times New Roman" w:hAnsi="Times New Roman"/>
                <w:b/>
                <w:bCs/>
                <w:lang w:val="tt-RU"/>
              </w:rPr>
              <w:t>8 ч.)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46F29" w:rsidRPr="00F82F9C" w:rsidTr="007134E7">
        <w:trPr>
          <w:trHeight w:val="274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8.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>Изучение песен военных лет: Р. Ахметзяно «Солдаты</w:t>
            </w:r>
            <w:proofErr w:type="gramStart"/>
            <w:r w:rsidRPr="00F82F9C">
              <w:rPr>
                <w:rFonts w:ascii="Times New Roman" w:hAnsi="Times New Roman"/>
              </w:rPr>
              <w:t>.</w:t>
            </w:r>
            <w:r w:rsidRPr="00F82F9C">
              <w:rPr>
                <w:rFonts w:ascii="Times New Roman" w:hAnsi="Times New Roman"/>
                <w:lang w:val="tt-RU"/>
              </w:rPr>
              <w:t>”</w:t>
            </w:r>
            <w:proofErr w:type="gramEnd"/>
            <w:r w:rsidRPr="00F82F9C">
              <w:rPr>
                <w:rFonts w:ascii="Times New Roman" w:hAnsi="Times New Roman"/>
              </w:rPr>
              <w:t>Взаимосвязь музыки  и литературы.</w:t>
            </w:r>
            <w:r w:rsidRPr="00F82F9C">
              <w:rPr>
                <w:rFonts w:ascii="Times New Roman" w:hAnsi="Times New Roman"/>
                <w:lang w:val="tt-RU"/>
              </w:rPr>
              <w:t>/ Сугыш турындагы җырлар. Роберт Әхмәтҗановның “Озатып вокзаллар каршында…” (“Солдатлар”) шигыре.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74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9.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2C5E6A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F82F9C">
              <w:rPr>
                <w:rFonts w:ascii="Times New Roman" w:hAnsi="Times New Roman"/>
                <w:color w:val="000000"/>
              </w:rPr>
              <w:t>Жизнь и творчество Ф. Карима. Изучение произведений поэтаКлятва»</w:t>
            </w:r>
            <w:r w:rsidRPr="00F82F9C">
              <w:rPr>
                <w:rFonts w:ascii="Times New Roman" w:hAnsi="Times New Roman"/>
                <w:lang w:val="tt-RU"/>
              </w:rPr>
              <w:t xml:space="preserve"> /Фатих</w:t>
            </w:r>
            <w:proofErr w:type="gramStart"/>
            <w:r w:rsidRPr="00F82F9C">
              <w:rPr>
                <w:rFonts w:ascii="Times New Roman" w:hAnsi="Times New Roman"/>
                <w:lang w:val="tt-RU"/>
              </w:rPr>
              <w:t xml:space="preserve"> К</w:t>
            </w:r>
            <w:proofErr w:type="gramEnd"/>
            <w:r w:rsidRPr="00F82F9C">
              <w:rPr>
                <w:rFonts w:ascii="Times New Roman" w:hAnsi="Times New Roman"/>
                <w:lang w:val="tt-RU"/>
              </w:rPr>
              <w:t>әримнең тормышы, иҗаты. Шагыйрьнең “Ант” шигыре</w:t>
            </w:r>
            <w:r w:rsidR="002C5E6A" w:rsidRPr="00F82F9C">
              <w:rPr>
                <w:rFonts w:ascii="Times New Roman" w:hAnsi="Times New Roman"/>
                <w:lang w:val="tt-RU"/>
              </w:rPr>
              <w:t>.«А</w:t>
            </w:r>
            <w:r w:rsidRPr="00F82F9C">
              <w:rPr>
                <w:rFonts w:ascii="Times New Roman" w:hAnsi="Times New Roman"/>
                <w:lang w:val="tt-RU"/>
              </w:rPr>
              <w:t>затлык» һәм «явызлык» проблемалары.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56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10.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 xml:space="preserve">Патриотизм в поэзии периода Великой Отечественной войны. Картины природы, их роль в усилении психологизма. Фатих Карим </w:t>
            </w:r>
            <w:r w:rsidR="002C5E6A" w:rsidRPr="00F82F9C">
              <w:rPr>
                <w:rFonts w:ascii="Times New Roman" w:hAnsi="Times New Roman"/>
                <w:lang w:val="tt-RU"/>
              </w:rPr>
              <w:t xml:space="preserve"> поэма </w:t>
            </w:r>
            <w:r w:rsidRPr="00F82F9C">
              <w:rPr>
                <w:rFonts w:ascii="Times New Roman" w:hAnsi="Times New Roman"/>
                <w:color w:val="000000"/>
              </w:rPr>
              <w:t>«</w:t>
            </w:r>
            <w:r w:rsidRPr="00F82F9C">
              <w:rPr>
                <w:rFonts w:ascii="Times New Roman" w:hAnsi="Times New Roman"/>
                <w:color w:val="000000"/>
                <w:lang w:val="tt-RU"/>
              </w:rPr>
              <w:t>Зеленая гармонь с колокольчиком</w:t>
            </w:r>
            <w:r w:rsidRPr="00F82F9C">
              <w:rPr>
                <w:rFonts w:ascii="Times New Roman" w:hAnsi="Times New Roman"/>
                <w:color w:val="000000"/>
              </w:rPr>
              <w:t>»</w:t>
            </w:r>
            <w:proofErr w:type="gramStart"/>
            <w:r w:rsidRPr="00F82F9C">
              <w:rPr>
                <w:rFonts w:ascii="Times New Roman" w:hAnsi="Times New Roman"/>
                <w:color w:val="000000"/>
                <w:lang w:val="tt-RU"/>
              </w:rPr>
              <w:t>.</w:t>
            </w:r>
            <w:proofErr w:type="gramEnd"/>
            <w:r w:rsidRPr="00F82F9C">
              <w:rPr>
                <w:rFonts w:ascii="Times New Roman" w:hAnsi="Times New Roman"/>
                <w:lang w:val="tt-RU"/>
              </w:rPr>
              <w:t>/</w:t>
            </w:r>
            <w:r w:rsidRPr="00F82F9C">
              <w:rPr>
                <w:rFonts w:ascii="Times New Roman" w:eastAsia="SchoolBookTatMFOTF" w:hAnsi="Times New Roman"/>
                <w:lang w:val="tt-RU"/>
              </w:rPr>
              <w:t>Ү</w:t>
            </w:r>
            <w:proofErr w:type="gramStart"/>
            <w:r w:rsidRPr="00F82F9C">
              <w:rPr>
                <w:rFonts w:ascii="Times New Roman" w:eastAsia="SchoolBookTatMFOTF" w:hAnsi="Times New Roman"/>
                <w:lang w:val="tt-RU"/>
              </w:rPr>
              <w:t>л</w:t>
            </w:r>
            <w:proofErr w:type="gramEnd"/>
            <w:r w:rsidRPr="00F82F9C">
              <w:rPr>
                <w:rFonts w:ascii="Times New Roman" w:eastAsia="SchoolBookTatMFOTF" w:hAnsi="Times New Roman"/>
                <w:lang w:val="tt-RU"/>
              </w:rPr>
              <w:t xml:space="preserve">ем турында уйлама, илең турында уйла. </w:t>
            </w:r>
            <w:r w:rsidRPr="00F82F9C">
              <w:rPr>
                <w:rFonts w:ascii="Times New Roman" w:hAnsi="Times New Roman"/>
                <w:lang w:val="tt-RU"/>
              </w:rPr>
              <w:t>Фатих Кәримнең “Кыңгарулы яшел гармун” поэмасы.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67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11.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Имя твое осталось грустной песней.../Исемең калды моңлы бер җыр булып...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54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>1</w:t>
            </w:r>
            <w:r w:rsidRPr="00F82F9C">
              <w:rPr>
                <w:rFonts w:ascii="Times New Roman" w:hAnsi="Times New Roman"/>
                <w:lang w:val="tt-RU"/>
              </w:rPr>
              <w:t>2.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noProof/>
                <w:color w:val="FF0000"/>
                <w:lang w:val="tt-RU"/>
              </w:rPr>
            </w:pPr>
            <w:r w:rsidRPr="00F82F9C">
              <w:rPr>
                <w:rFonts w:ascii="Times New Roman" w:hAnsi="Times New Roman"/>
                <w:noProof/>
                <w:lang w:val="tt-RU"/>
              </w:rPr>
              <w:t xml:space="preserve">Творчество Т. Миңнуллина. Образ поэта М.Джалиля в драме </w:t>
            </w:r>
            <w:r w:rsidR="002C5E6A" w:rsidRPr="00F82F9C">
              <w:rPr>
                <w:rFonts w:ascii="Times New Roman" w:hAnsi="Times New Roman"/>
                <w:lang w:val="tt-RU"/>
              </w:rPr>
              <w:t>.”</w:t>
            </w:r>
            <w:r w:rsidRPr="00F82F9C">
              <w:rPr>
                <w:rFonts w:ascii="Times New Roman" w:hAnsi="Times New Roman"/>
                <w:noProof/>
                <w:lang w:val="tt-RU"/>
              </w:rPr>
              <w:t>У совести вариантов нет</w:t>
            </w:r>
            <w:r w:rsidRPr="00F82F9C">
              <w:rPr>
                <w:rFonts w:ascii="Times New Roman" w:hAnsi="Times New Roman"/>
              </w:rPr>
              <w:t>»</w:t>
            </w:r>
            <w:r w:rsidRPr="00F82F9C">
              <w:rPr>
                <w:rFonts w:ascii="Times New Roman" w:hAnsi="Times New Roman"/>
                <w:noProof/>
                <w:lang w:val="tt-RU"/>
              </w:rPr>
              <w:t xml:space="preserve"> (отрывок).</w:t>
            </w:r>
            <w:r w:rsidRPr="00F82F9C">
              <w:rPr>
                <w:rFonts w:ascii="Times New Roman" w:hAnsi="Times New Roman"/>
                <w:lang w:val="tt-RU"/>
              </w:rPr>
              <w:t>/Туфан Миңнуллин. “Моңлы бер җыр” драмасы. Әсәрдә М. Җәлил образының бирелеше, аның тоткынлыктагы тормышы.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74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13.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pStyle w:val="a5"/>
              <w:jc w:val="both"/>
              <w:rPr>
                <w:rFonts w:ascii="Times New Roman" w:hAnsi="Times New Roman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noProof/>
                <w:lang w:val="tt-RU"/>
              </w:rPr>
              <w:t>Память о М.Джалиле. Памятник поэту в Казани и барельеф его соратникам./</w:t>
            </w:r>
            <w:r w:rsidRPr="00F82F9C">
              <w:rPr>
                <w:rFonts w:ascii="Times New Roman" w:hAnsi="Times New Roman"/>
                <w:szCs w:val="24"/>
              </w:rPr>
              <w:t>Казанда Муса Җәлил һәйкәле һәм җәлилчеләргә куелган барельефлар</w:t>
            </w:r>
            <w:r w:rsidRPr="00F82F9C">
              <w:rPr>
                <w:rFonts w:ascii="Times New Roman" w:hAnsi="Times New Roman"/>
                <w:szCs w:val="24"/>
                <w:lang w:val="tt-RU"/>
              </w:rPr>
              <w:t>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912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lastRenderedPageBreak/>
              <w:t>14.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82F9C">
              <w:rPr>
                <w:rFonts w:ascii="Times New Roman" w:hAnsi="Times New Roman"/>
                <w:noProof/>
                <w:szCs w:val="24"/>
                <w:lang w:val="tt-RU"/>
              </w:rPr>
              <w:t>Чтение писем военных лет.</w:t>
            </w:r>
            <w:r w:rsidRPr="00F82F9C">
              <w:rPr>
                <w:rFonts w:ascii="Times New Roman" w:hAnsi="Times New Roman"/>
                <w:szCs w:val="24"/>
              </w:rPr>
              <w:t xml:space="preserve"> Военная тематика в литературе разных народов. Письма М.Джалиля, Ф.Карима. Эпистолярный жанр.</w:t>
            </w:r>
            <w:r w:rsidRPr="00F82F9C">
              <w:rPr>
                <w:rFonts w:ascii="Times New Roman" w:hAnsi="Times New Roman"/>
                <w:lang w:val="tt-RU"/>
              </w:rPr>
              <w:t>/</w:t>
            </w:r>
            <w:r w:rsidRPr="00F82F9C">
              <w:rPr>
                <w:rFonts w:ascii="Times New Roman" w:hAnsi="Times New Roman"/>
                <w:szCs w:val="24"/>
                <w:lang w:val="tt-RU"/>
              </w:rPr>
              <w:t>Фронт хатлары, аның халык тормышындагы роле.</w:t>
            </w:r>
            <w:r w:rsidRPr="00F82F9C">
              <w:rPr>
                <w:rFonts w:ascii="Times New Roman" w:hAnsi="Times New Roman"/>
                <w:lang w:val="tt-RU"/>
              </w:rPr>
              <w:t xml:space="preserve">Муса Җәлил, Фатих Кәрим хатлары.Эпистоляр жанр турында төшенчә. 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484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15.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82F9C">
              <w:rPr>
                <w:rFonts w:ascii="Times New Roman" w:hAnsi="Times New Roman"/>
                <w:szCs w:val="24"/>
                <w:lang w:val="tt-RU"/>
              </w:rPr>
              <w:t xml:space="preserve">РР. Ничто не забыто – никто не забыт.БСҮ. </w:t>
            </w:r>
            <w:r w:rsidRPr="00F82F9C">
              <w:rPr>
                <w:rFonts w:ascii="Times New Roman" w:hAnsi="Times New Roman"/>
                <w:szCs w:val="24"/>
              </w:rPr>
              <w:t>Без азатлык алып биргән көннә</w:t>
            </w:r>
            <w:proofErr w:type="gramStart"/>
            <w:r w:rsidRPr="00F82F9C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F82F9C">
              <w:rPr>
                <w:rFonts w:ascii="Times New Roman" w:hAnsi="Times New Roman"/>
                <w:szCs w:val="24"/>
              </w:rPr>
              <w:t>,</w:t>
            </w:r>
            <w:r w:rsidRPr="00F82F9C">
              <w:rPr>
                <w:rFonts w:ascii="Times New Roman" w:hAnsi="Times New Roman"/>
                <w:szCs w:val="24"/>
                <w:lang w:val="tt-RU"/>
              </w:rPr>
              <w:t xml:space="preserve"> х</w:t>
            </w:r>
            <w:r w:rsidRPr="00F82F9C">
              <w:rPr>
                <w:rFonts w:ascii="Times New Roman" w:hAnsi="Times New Roman"/>
                <w:szCs w:val="24"/>
              </w:rPr>
              <w:t>әтерләми икән кем генә!</w:t>
            </w:r>
            <w:r w:rsidRPr="00F82F9C">
              <w:rPr>
                <w:rFonts w:ascii="Times New Roman" w:hAnsi="Times New Roman"/>
                <w:szCs w:val="24"/>
                <w:lang w:val="tt-RU"/>
              </w:rPr>
              <w:t>/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19"/>
        </w:trPr>
        <w:tc>
          <w:tcPr>
            <w:tcW w:w="9039" w:type="dxa"/>
            <w:gridSpan w:val="4"/>
          </w:tcPr>
          <w:p w:rsidR="002C5E6A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</w:rPr>
              <w:t>Повзрослевшие рано.</w:t>
            </w:r>
            <w:r w:rsidR="002C5E6A" w:rsidRPr="00F82F9C">
              <w:rPr>
                <w:rFonts w:ascii="Times New Roman" w:hAnsi="Times New Roman"/>
                <w:b/>
                <w:bCs/>
              </w:rPr>
              <w:t>/</w:t>
            </w:r>
          </w:p>
          <w:p w:rsidR="00446F29" w:rsidRPr="00F82F9C" w:rsidRDefault="00446F29" w:rsidP="002C5E6A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b/>
                <w:lang w:val="tt-RU"/>
              </w:rPr>
              <w:t xml:space="preserve">Әтинең зур бүреге иртә киелде -  </w:t>
            </w:r>
            <w:r w:rsidR="002C5E6A" w:rsidRPr="00F82F9C">
              <w:rPr>
                <w:rFonts w:ascii="Times New Roman" w:hAnsi="Times New Roman"/>
                <w:b/>
                <w:lang w:val="tt-RU"/>
              </w:rPr>
              <w:t>4ч.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446F29" w:rsidRPr="00F82F9C" w:rsidTr="007134E7">
        <w:trPr>
          <w:trHeight w:val="527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16.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FF0000"/>
              </w:rPr>
            </w:pPr>
            <w:r w:rsidRPr="00F82F9C">
              <w:rPr>
                <w:rFonts w:ascii="Times New Roman" w:hAnsi="Times New Roman"/>
              </w:rPr>
              <w:t>Творчеств</w:t>
            </w:r>
            <w:r w:rsidR="002C5E6A" w:rsidRPr="00F82F9C">
              <w:rPr>
                <w:rFonts w:ascii="Times New Roman" w:hAnsi="Times New Roman"/>
              </w:rPr>
              <w:t>о К. Булатовой. Изображение суд</w:t>
            </w:r>
            <w:r w:rsidRPr="00F82F9C">
              <w:rPr>
                <w:rFonts w:ascii="Times New Roman" w:hAnsi="Times New Roman"/>
              </w:rPr>
              <w:t xml:space="preserve">еб детей  военных </w:t>
            </w:r>
            <w:r w:rsidR="002C5E6A" w:rsidRPr="00F82F9C">
              <w:rPr>
                <w:rFonts w:ascii="Times New Roman" w:hAnsi="Times New Roman"/>
              </w:rPr>
              <w:t xml:space="preserve">лет в стихотворении </w:t>
            </w:r>
            <w:r w:rsidRPr="00F82F9C">
              <w:rPr>
                <w:rFonts w:ascii="Times New Roman" w:hAnsi="Times New Roman"/>
              </w:rPr>
              <w:t xml:space="preserve"> «</w:t>
            </w:r>
            <w:r w:rsidRPr="00F82F9C">
              <w:rPr>
                <w:rFonts w:ascii="Times New Roman" w:hAnsi="Times New Roman"/>
                <w:lang w:val="tt-RU"/>
              </w:rPr>
              <w:t>Преклоняю голову</w:t>
            </w:r>
            <w:r w:rsidRPr="00F82F9C">
              <w:rPr>
                <w:rFonts w:ascii="Times New Roman" w:hAnsi="Times New Roman"/>
              </w:rPr>
              <w:t>» К. Булатовой.</w:t>
            </w:r>
            <w:r w:rsidRPr="00F82F9C">
              <w:rPr>
                <w:rFonts w:ascii="Times New Roman" w:hAnsi="Times New Roman"/>
                <w:lang w:val="tt-RU"/>
              </w:rPr>
              <w:t xml:space="preserve"> /Җиңүне якынайткан җыр.  Клара Булатованың “Башым иям” шигыре.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811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17.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FF0000"/>
              </w:rPr>
            </w:pPr>
            <w:r w:rsidRPr="00F82F9C">
              <w:rPr>
                <w:rFonts w:ascii="Times New Roman" w:hAnsi="Times New Roman"/>
              </w:rPr>
              <w:t>Изображение памя</w:t>
            </w:r>
            <w:r w:rsidR="002C5E6A" w:rsidRPr="00F82F9C">
              <w:rPr>
                <w:rFonts w:ascii="Times New Roman" w:hAnsi="Times New Roman"/>
              </w:rPr>
              <w:t>ти военных лет в стихотворении</w:t>
            </w:r>
            <w:proofErr w:type="gramStart"/>
            <w:r w:rsidRPr="00F82F9C">
              <w:rPr>
                <w:rFonts w:ascii="Times New Roman" w:hAnsi="Times New Roman"/>
              </w:rPr>
              <w:t>«Д</w:t>
            </w:r>
            <w:proofErr w:type="gramEnd"/>
            <w:r w:rsidRPr="00F82F9C">
              <w:rPr>
                <w:rFonts w:ascii="Times New Roman" w:hAnsi="Times New Roman"/>
              </w:rPr>
              <w:t>ень победы» Н. Ахмадиева. Рассказ «Мой день рождения»</w:t>
            </w:r>
            <w:r w:rsidRPr="00F82F9C">
              <w:rPr>
                <w:rFonts w:ascii="Times New Roman" w:eastAsia="Calibri" w:hAnsi="Times New Roman"/>
                <w:lang w:val="tt-RU"/>
              </w:rPr>
              <w:t xml:space="preserve"> /</w:t>
            </w:r>
            <w:r w:rsidRPr="00F82F9C">
              <w:rPr>
                <w:rFonts w:ascii="Times New Roman" w:hAnsi="Times New Roman"/>
                <w:color w:val="000000"/>
                <w:lang w:val="tt-RU"/>
              </w:rPr>
              <w:t>Нур Ә</w:t>
            </w:r>
            <w:proofErr w:type="gramStart"/>
            <w:r w:rsidRPr="00F82F9C">
              <w:rPr>
                <w:rFonts w:ascii="Times New Roman" w:hAnsi="Times New Roman"/>
                <w:color w:val="000000"/>
                <w:lang w:val="tt-RU"/>
              </w:rPr>
              <w:t>хм</w:t>
            </w:r>
            <w:proofErr w:type="gramEnd"/>
            <w:r w:rsidRPr="00F82F9C">
              <w:rPr>
                <w:rFonts w:ascii="Times New Roman" w:hAnsi="Times New Roman"/>
                <w:color w:val="000000"/>
                <w:lang w:val="tt-RU"/>
              </w:rPr>
              <w:t>әдиев. Язучы иҗаты турында белешмә. “Җиңү көне” шигыре. “Минем туган көнем” хикәясе</w:t>
            </w:r>
            <w:r w:rsidR="002C5E6A" w:rsidRPr="00F82F9C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76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18.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>Изображение патриотических чу</w:t>
            </w:r>
            <w:proofErr w:type="gramStart"/>
            <w:r w:rsidR="002C5E6A" w:rsidRPr="00F82F9C">
              <w:rPr>
                <w:rFonts w:ascii="Times New Roman" w:hAnsi="Times New Roman"/>
              </w:rPr>
              <w:t>вств в ст</w:t>
            </w:r>
            <w:proofErr w:type="gramEnd"/>
            <w:r w:rsidR="002C5E6A" w:rsidRPr="00F82F9C">
              <w:rPr>
                <w:rFonts w:ascii="Times New Roman" w:hAnsi="Times New Roman"/>
              </w:rPr>
              <w:t xml:space="preserve">ихотворении </w:t>
            </w:r>
            <w:r w:rsidRPr="00F82F9C">
              <w:rPr>
                <w:rFonts w:ascii="Times New Roman" w:hAnsi="Times New Roman"/>
              </w:rPr>
              <w:t xml:space="preserve">«Родина» Р. Валиева./ </w:t>
            </w:r>
            <w:r w:rsidRPr="00F82F9C">
              <w:rPr>
                <w:rFonts w:ascii="Times New Roman" w:hAnsi="Times New Roman"/>
                <w:lang w:val="tt-RU"/>
              </w:rPr>
              <w:t>Разил Вәлиев. Тормышы һәм иҗади эшчәнлеге. “Ватаным” шигыре.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15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19.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 xml:space="preserve">День победы порохом пропах./Җиңү көне җиңел бирелмәде. 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15"/>
        </w:trPr>
        <w:tc>
          <w:tcPr>
            <w:tcW w:w="9039" w:type="dxa"/>
            <w:gridSpan w:val="4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F82F9C">
              <w:rPr>
                <w:rFonts w:ascii="Times New Roman" w:hAnsi="Times New Roman"/>
                <w:b/>
                <w:bCs/>
              </w:rPr>
              <w:t>Образ матерей в литературе.</w:t>
            </w:r>
            <w:r w:rsidR="002C5E6A" w:rsidRPr="00F82F9C">
              <w:rPr>
                <w:rFonts w:ascii="Times New Roman" w:hAnsi="Times New Roman"/>
                <w:b/>
                <w:lang w:val="tt-RU"/>
              </w:rPr>
              <w:t>/</w:t>
            </w:r>
            <w:r w:rsidRPr="00F82F9C">
              <w:rPr>
                <w:rFonts w:ascii="Times New Roman" w:hAnsi="Times New Roman"/>
                <w:b/>
                <w:lang w:val="tt-RU"/>
              </w:rPr>
              <w:t>Ана –изге, Ана-бөек, Ана-дан!  - 8</w:t>
            </w:r>
            <w:r w:rsidR="002C5E6A" w:rsidRPr="00F82F9C">
              <w:rPr>
                <w:rFonts w:ascii="Times New Roman" w:hAnsi="Times New Roman"/>
                <w:b/>
                <w:lang w:val="tt-RU"/>
              </w:rPr>
              <w:t>ч.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6F29" w:rsidRPr="00F82F9C" w:rsidTr="007134E7">
        <w:trPr>
          <w:trHeight w:val="564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20.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>Жизнь и творчествоШ. Камала.</w:t>
            </w:r>
            <w:r w:rsidRPr="00F82F9C">
              <w:rPr>
                <w:rFonts w:ascii="Times New Roman" w:hAnsi="Times New Roman"/>
                <w:lang w:val="tt-RU"/>
              </w:rPr>
              <w:t xml:space="preserve"> Анализ новеллы </w:t>
            </w:r>
            <w:r w:rsidRPr="00F82F9C">
              <w:rPr>
                <w:rFonts w:ascii="Times New Roman" w:hAnsi="Times New Roman"/>
                <w:lang w:val="be-BY"/>
              </w:rPr>
              <w:t>«В метель»</w:t>
            </w:r>
            <w:r w:rsidRPr="00F82F9C">
              <w:rPr>
                <w:rFonts w:ascii="Times New Roman" w:hAnsi="Times New Roman"/>
              </w:rPr>
              <w:t xml:space="preserve">. Эмоциональная насыщенность текста: средства и приемы. Особенности </w:t>
            </w:r>
            <w:r w:rsidRPr="00F82F9C">
              <w:rPr>
                <w:rFonts w:ascii="Times New Roman" w:hAnsi="Times New Roman"/>
                <w:lang w:val="tt-RU"/>
              </w:rPr>
              <w:t>к</w:t>
            </w:r>
            <w:r w:rsidRPr="00F82F9C">
              <w:rPr>
                <w:rFonts w:ascii="Times New Roman" w:hAnsi="Times New Roman"/>
              </w:rPr>
              <w:t>омпозиции.</w:t>
            </w:r>
            <w:r w:rsidRPr="00F82F9C">
              <w:rPr>
                <w:rFonts w:ascii="Times New Roman" w:eastAsia="Calibri" w:hAnsi="Times New Roman"/>
                <w:lang w:val="tt-RU"/>
              </w:rPr>
              <w:t>/</w:t>
            </w:r>
            <w:r w:rsidRPr="00F82F9C">
              <w:rPr>
                <w:rFonts w:ascii="Times New Roman" w:hAnsi="Times New Roman"/>
                <w:lang w:val="tt-RU"/>
              </w:rPr>
              <w:t>Шәриф Камал. Әдипнең тормышы, иҗаты турында кыскача мәгълүмат. “Буранда” новелласы(1 өлеш). Новелла турында төшенчә.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720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121.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 xml:space="preserve">Анализ новеллы </w:t>
            </w:r>
            <w:r w:rsidRPr="00F82F9C">
              <w:rPr>
                <w:rFonts w:ascii="Times New Roman" w:hAnsi="Times New Roman"/>
                <w:lang w:val="be-BY"/>
              </w:rPr>
              <w:t>«В метель»</w:t>
            </w:r>
            <w:r w:rsidRPr="00F82F9C">
              <w:rPr>
                <w:rFonts w:ascii="Times New Roman" w:hAnsi="Times New Roman"/>
              </w:rPr>
              <w:t>.</w:t>
            </w:r>
            <w:r w:rsidRPr="00F82F9C">
              <w:rPr>
                <w:rFonts w:ascii="Times New Roman" w:eastAsia="Calibri" w:hAnsi="Times New Roman"/>
                <w:lang w:val="tt-RU"/>
              </w:rPr>
              <w:t>/</w:t>
            </w:r>
            <w:r w:rsidRPr="00F82F9C">
              <w:rPr>
                <w:rFonts w:ascii="Times New Roman" w:hAnsi="Times New Roman"/>
                <w:lang w:val="tt-RU"/>
              </w:rPr>
              <w:t>Шәриф Камалның “Буранда” новелласы(2-3 өлеш).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69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22.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Cambria" w:hAnsi="Cambria"/>
              </w:rPr>
              <w:t>Творчество И. Салахова. Изображение судеб людей, попавших в сталинские репрессии: отрыво</w:t>
            </w:r>
            <w:r w:rsidR="002C5E6A" w:rsidRPr="00F82F9C">
              <w:rPr>
                <w:rFonts w:ascii="Cambria" w:hAnsi="Cambria"/>
              </w:rPr>
              <w:t xml:space="preserve">к из цикла </w:t>
            </w:r>
            <w:r w:rsidRPr="00F82F9C">
              <w:rPr>
                <w:rFonts w:ascii="Cambria" w:hAnsi="Cambria"/>
              </w:rPr>
              <w:t>«</w:t>
            </w:r>
            <w:r w:rsidRPr="00F82F9C">
              <w:rPr>
                <w:rFonts w:ascii="Cambria" w:hAnsi="Cambria"/>
                <w:lang w:val="tt-RU"/>
              </w:rPr>
              <w:t>Колымские рассказы</w:t>
            </w:r>
            <w:r w:rsidR="002C5E6A" w:rsidRPr="00F82F9C">
              <w:rPr>
                <w:rFonts w:ascii="Cambria" w:hAnsi="Cambria"/>
              </w:rPr>
              <w:t xml:space="preserve">»: </w:t>
            </w:r>
            <w:r w:rsidRPr="00F82F9C">
              <w:rPr>
                <w:rFonts w:ascii="Cambria" w:hAnsi="Cambria"/>
              </w:rPr>
              <w:t xml:space="preserve"> «Зов матери»</w:t>
            </w:r>
            <w:r w:rsidRPr="00F82F9C">
              <w:rPr>
                <w:rFonts w:ascii="Cambria" w:hAnsi="Cambria"/>
                <w:lang w:val="tt-RU"/>
              </w:rPr>
              <w:t xml:space="preserve">./  </w:t>
            </w:r>
            <w:r w:rsidRPr="00F82F9C">
              <w:rPr>
                <w:rFonts w:ascii="Times New Roman" w:hAnsi="Times New Roman"/>
                <w:lang w:val="tt-RU"/>
              </w:rPr>
              <w:t>Тетрәндергеч еллар авазы. Ибраһим Сәләхов. “Ана тавышы”./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846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23.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>Жизнь и творчество С. Хакима. С</w:t>
            </w:r>
            <w:r w:rsidRPr="00F82F9C">
              <w:rPr>
                <w:rFonts w:ascii="Times New Roman" w:hAnsi="Times New Roman"/>
                <w:lang w:val="be-BY"/>
              </w:rPr>
              <w:t>окровенные пожелания в ст</w:t>
            </w:r>
            <w:r w:rsidR="002C5E6A" w:rsidRPr="00F82F9C">
              <w:rPr>
                <w:rFonts w:ascii="Times New Roman" w:hAnsi="Times New Roman"/>
                <w:lang w:val="be-BY"/>
              </w:rPr>
              <w:t xml:space="preserve">ихотворении </w:t>
            </w:r>
            <w:r w:rsidRPr="00F82F9C">
              <w:rPr>
                <w:rFonts w:ascii="Times New Roman" w:hAnsi="Times New Roman"/>
              </w:rPr>
              <w:t>«Желаю в песнях…»</w:t>
            </w:r>
            <w:proofErr w:type="gramStart"/>
            <w:r w:rsidRPr="00F82F9C">
              <w:rPr>
                <w:rFonts w:ascii="Times New Roman" w:hAnsi="Times New Roman"/>
              </w:rPr>
              <w:t>.Л</w:t>
            </w:r>
            <w:proofErr w:type="gramEnd"/>
            <w:r w:rsidRPr="00F82F9C">
              <w:rPr>
                <w:rFonts w:ascii="Times New Roman" w:hAnsi="Times New Roman"/>
              </w:rPr>
              <w:t>иризм и социально-философское осмысление национальных историко-культурных традиций в творчестве поэтов старшего поколения.</w:t>
            </w:r>
            <w:r w:rsidRPr="00F82F9C">
              <w:rPr>
                <w:rFonts w:ascii="Times New Roman" w:hAnsi="Times New Roman"/>
                <w:lang w:val="tt-RU"/>
              </w:rPr>
              <w:t>/Сибгат Хәким. Шагыйрьнең тормыш юлы, иҗаты турында мәгълүмат. Иҗатында яктырткан темалар. “Җырларымда   телим” шигыре.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780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24.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>Жизнь и творчество Ш. Хусаинов</w:t>
            </w:r>
            <w:r w:rsidRPr="00F82F9C">
              <w:rPr>
                <w:rFonts w:ascii="Times New Roman" w:hAnsi="Times New Roman"/>
                <w:lang w:val="tt-RU"/>
              </w:rPr>
              <w:t>а</w:t>
            </w:r>
            <w:r w:rsidRPr="00F82F9C">
              <w:rPr>
                <w:rFonts w:ascii="Times New Roman" w:hAnsi="Times New Roman"/>
              </w:rPr>
              <w:t>.</w:t>
            </w:r>
            <w:r w:rsidRPr="00F82F9C">
              <w:rPr>
                <w:rFonts w:ascii="Times New Roman" w:hAnsi="Times New Roman"/>
                <w:lang w:val="be-BY"/>
              </w:rPr>
              <w:t xml:space="preserve"> Социально-этическая пр</w:t>
            </w:r>
            <w:r w:rsidR="002C5E6A" w:rsidRPr="00F82F9C">
              <w:rPr>
                <w:rFonts w:ascii="Times New Roman" w:hAnsi="Times New Roman"/>
                <w:lang w:val="be-BY"/>
              </w:rPr>
              <w:t xml:space="preserve">облематика в драме </w:t>
            </w:r>
            <w:r w:rsidRPr="00F82F9C">
              <w:rPr>
                <w:rFonts w:ascii="Times New Roman" w:hAnsi="Times New Roman"/>
                <w:lang w:val="be-BY"/>
              </w:rPr>
              <w:t xml:space="preserve"> «Мама приехала» Ш. Хусаинова. </w:t>
            </w:r>
            <w:r w:rsidRPr="00F82F9C">
              <w:rPr>
                <w:rFonts w:ascii="Times New Roman" w:hAnsi="Times New Roman"/>
              </w:rPr>
              <w:t>Формирование «критического направления» в прозе и драматургии</w:t>
            </w:r>
            <w:r w:rsidRPr="00F82F9C">
              <w:rPr>
                <w:rFonts w:ascii="Times New Roman" w:hAnsi="Times New Roman"/>
                <w:lang w:val="be-BY"/>
              </w:rPr>
              <w:t>.</w:t>
            </w:r>
            <w:r w:rsidR="002C5E6A" w:rsidRPr="00F82F9C">
              <w:rPr>
                <w:rFonts w:ascii="Times New Roman" w:hAnsi="Times New Roman"/>
                <w:lang w:val="be-BY"/>
              </w:rPr>
              <w:t>/</w:t>
            </w:r>
            <w:r w:rsidRPr="00F82F9C">
              <w:rPr>
                <w:rFonts w:ascii="Times New Roman" w:hAnsi="Times New Roman"/>
                <w:lang w:val="tt-RU"/>
              </w:rPr>
              <w:t>Шәриф Хөсәенов. Әдипнең тормыш юлы һәм иҗаты турында мәгълүмат. Беренче драмалары турында белешмә. “Әниемнең ак күлмәге” (“Әни килде”) драмасы.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73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25.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 xml:space="preserve">Творчество </w:t>
            </w:r>
            <w:r w:rsidRPr="00F82F9C">
              <w:rPr>
                <w:rFonts w:ascii="Times New Roman" w:hAnsi="Times New Roman"/>
              </w:rPr>
              <w:t>Ф. Садриев</w:t>
            </w:r>
            <w:r w:rsidRPr="00F82F9C">
              <w:rPr>
                <w:rFonts w:ascii="Times New Roman" w:hAnsi="Times New Roman"/>
                <w:lang w:val="tt-RU"/>
              </w:rPr>
              <w:t xml:space="preserve">а. Нравственная проблематика: отрывок из романа  </w:t>
            </w:r>
            <w:r w:rsidRPr="00F82F9C">
              <w:rPr>
                <w:rFonts w:ascii="Times New Roman" w:hAnsi="Times New Roman"/>
              </w:rPr>
              <w:t>«Утренний ветер».</w:t>
            </w:r>
            <w:r w:rsidR="002C5E6A" w:rsidRPr="00F82F9C">
              <w:rPr>
                <w:rFonts w:ascii="Times New Roman" w:hAnsi="Times New Roman"/>
                <w:color w:val="FF0000"/>
              </w:rPr>
              <w:t>/</w:t>
            </w:r>
            <w:r w:rsidR="002C5E6A" w:rsidRPr="00F82F9C">
              <w:rPr>
                <w:rFonts w:ascii="Times New Roman" w:hAnsi="Times New Roman"/>
                <w:lang w:val="tt-RU"/>
              </w:rPr>
              <w:t xml:space="preserve"> Фоат Садриев. Әдипнең тормыш юлы, иҗаты турында белешмә. “Таң җиле” романы (1 өлеш).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53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26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 xml:space="preserve">«Утренний ветер». </w:t>
            </w:r>
            <w:r w:rsidRPr="00F82F9C">
              <w:rPr>
                <w:rFonts w:ascii="Times New Roman" w:hAnsi="Times New Roman"/>
              </w:rPr>
              <w:t>Образ Нуриасмы.</w:t>
            </w:r>
            <w:r w:rsidRPr="00F82F9C">
              <w:rPr>
                <w:rFonts w:ascii="Times New Roman" w:hAnsi="Times New Roman"/>
                <w:lang w:val="tt-RU"/>
              </w:rPr>
              <w:t>/ Ана – бөек исем. Фоат Садриевның “Таң җиле” әсәре (2-3 өлеш). Фоат Садриев «Таң җиле»</w:t>
            </w:r>
            <w:r w:rsidR="002C5E6A" w:rsidRPr="00F82F9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63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27.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РР</w:t>
            </w:r>
            <w:r w:rsidR="00F46C79" w:rsidRPr="00F82F9C">
              <w:rPr>
                <w:rFonts w:ascii="Times New Roman" w:hAnsi="Times New Roman"/>
                <w:lang w:val="tt-RU"/>
              </w:rPr>
              <w:t>.</w:t>
            </w:r>
            <w:r w:rsidRPr="00F82F9C">
              <w:rPr>
                <w:rFonts w:ascii="Times New Roman" w:hAnsi="Times New Roman"/>
                <w:lang w:val="tt-RU"/>
              </w:rPr>
              <w:t xml:space="preserve"> Мама в моем сердце. /БСҮ. Кая барсам – әнкәй күңелдә.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59"/>
        </w:trPr>
        <w:tc>
          <w:tcPr>
            <w:tcW w:w="9039" w:type="dxa"/>
            <w:gridSpan w:val="4"/>
          </w:tcPr>
          <w:p w:rsidR="00446F29" w:rsidRPr="00F82F9C" w:rsidRDefault="00446F29" w:rsidP="00F46C79">
            <w:pPr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  <w:r w:rsidRPr="00F82F9C">
              <w:rPr>
                <w:rFonts w:ascii="Times New Roman" w:hAnsi="Times New Roman"/>
                <w:b/>
                <w:bCs/>
              </w:rPr>
              <w:t xml:space="preserve">Юмор. </w:t>
            </w:r>
            <w:r w:rsidR="002C5E6A" w:rsidRPr="00F82F9C">
              <w:rPr>
                <w:rFonts w:ascii="Times New Roman" w:hAnsi="Times New Roman"/>
                <w:b/>
                <w:lang w:val="tt-RU"/>
              </w:rPr>
              <w:t>/</w:t>
            </w:r>
            <w:r w:rsidRPr="00F82F9C">
              <w:rPr>
                <w:rFonts w:ascii="Times New Roman" w:hAnsi="Times New Roman"/>
                <w:b/>
                <w:lang w:val="tt-RU"/>
              </w:rPr>
              <w:t xml:space="preserve">Көлсәң көл, еласаң-ела! – </w:t>
            </w:r>
            <w:r w:rsidR="002C5E6A" w:rsidRPr="00F82F9C">
              <w:rPr>
                <w:rFonts w:ascii="Times New Roman" w:hAnsi="Times New Roman"/>
                <w:b/>
                <w:bCs/>
                <w:lang w:val="tt-RU"/>
              </w:rPr>
              <w:t>3 ч.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446F29" w:rsidRPr="00F82F9C" w:rsidTr="007134E7">
        <w:trPr>
          <w:trHeight w:val="736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lastRenderedPageBreak/>
              <w:t>28.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2C5E6A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lang w:val="be-BY"/>
              </w:rPr>
            </w:pPr>
            <w:r w:rsidRPr="00F82F9C">
              <w:rPr>
                <w:rFonts w:ascii="Times New Roman" w:hAnsi="Times New Roman"/>
                <w:lang w:val="tt-RU"/>
              </w:rPr>
              <w:t>Информа</w:t>
            </w:r>
            <w:r w:rsidRPr="00F82F9C">
              <w:rPr>
                <w:rFonts w:ascii="Times New Roman" w:hAnsi="Times New Roman"/>
              </w:rPr>
              <w:t>ция о первых сатирич</w:t>
            </w:r>
            <w:r w:rsidR="002C5E6A" w:rsidRPr="00F82F9C">
              <w:rPr>
                <w:rFonts w:ascii="Times New Roman" w:hAnsi="Times New Roman"/>
              </w:rPr>
              <w:t>еских журналах начала ХХ века:  «Стрекоза»,</w:t>
            </w:r>
            <w:r w:rsidRPr="00F82F9C">
              <w:rPr>
                <w:rFonts w:ascii="Times New Roman" w:hAnsi="Times New Roman"/>
              </w:rPr>
              <w:t>«Коршунь</w:t>
            </w:r>
            <w:r w:rsidR="002C5E6A" w:rsidRPr="00F82F9C">
              <w:rPr>
                <w:rFonts w:ascii="Times New Roman" w:hAnsi="Times New Roman"/>
              </w:rPr>
              <w:t>»,</w:t>
            </w:r>
            <w:r w:rsidRPr="00F82F9C">
              <w:rPr>
                <w:rFonts w:ascii="Times New Roman" w:hAnsi="Times New Roman"/>
              </w:rPr>
              <w:t xml:space="preserve"> «Стрелы» и др. Их роль в развитии критической мысли. Жизнь и творчество Г. Камала.  </w:t>
            </w:r>
            <w:r w:rsidRPr="00F82F9C">
              <w:rPr>
                <w:rFonts w:ascii="Times New Roman" w:hAnsi="Times New Roman"/>
                <w:spacing w:val="-4"/>
              </w:rPr>
              <w:t>Конфликт в комедии Г. Камала</w:t>
            </w:r>
            <w:r w:rsidRPr="00F82F9C">
              <w:rPr>
                <w:rFonts w:ascii="Times New Roman" w:hAnsi="Times New Roman"/>
              </w:rPr>
              <w:t xml:space="preserve"> «Банкрот». </w:t>
            </w:r>
            <w:r w:rsidRPr="00F82F9C">
              <w:rPr>
                <w:rFonts w:ascii="Times New Roman" w:hAnsi="Times New Roman"/>
                <w:lang w:val="be-BY"/>
              </w:rPr>
              <w:t>Просветительские идеи, комические средства.</w:t>
            </w:r>
            <w:r w:rsidRPr="00F82F9C">
              <w:rPr>
                <w:rFonts w:ascii="Times New Roman" w:hAnsi="Times New Roman"/>
                <w:lang w:val="tt-RU"/>
              </w:rPr>
              <w:t xml:space="preserve"> / Беренче сатирик журналлар турында белешмә.  Галиәсгар Камал. Әдипнең тормыш юлы, иҗаты, татар әдәбиятында тоткан урыны. “Банкрот” сатирик комедиясе. 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09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29.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</w:rPr>
              <w:t>Жизнь и творчество Г. Афзала. Особенности писательско</w:t>
            </w:r>
            <w:r w:rsidR="002C5E6A" w:rsidRPr="00F82F9C">
              <w:rPr>
                <w:rFonts w:ascii="Times New Roman" w:hAnsi="Times New Roman"/>
              </w:rPr>
              <w:t xml:space="preserve">й карьеры в рассказе </w:t>
            </w:r>
            <w:r w:rsidRPr="00F82F9C">
              <w:rPr>
                <w:rFonts w:ascii="Times New Roman" w:hAnsi="Times New Roman"/>
              </w:rPr>
              <w:t>«</w:t>
            </w:r>
            <w:r w:rsidRPr="00F82F9C">
              <w:rPr>
                <w:rFonts w:ascii="Times New Roman" w:hAnsi="Times New Roman"/>
                <w:lang w:val="tt-RU"/>
              </w:rPr>
              <w:t>Страдания</w:t>
            </w:r>
            <w:r w:rsidRPr="00F82F9C">
              <w:rPr>
                <w:rFonts w:ascii="Times New Roman" w:hAnsi="Times New Roman"/>
              </w:rPr>
              <w:t xml:space="preserve"> в пути».</w:t>
            </w:r>
            <w:r w:rsidRPr="00F82F9C">
              <w:rPr>
                <w:rFonts w:ascii="Times New Roman" w:hAnsi="Times New Roman"/>
                <w:lang w:val="tt-RU"/>
              </w:rPr>
              <w:t>/Гамил Афзал. Әдипнең тормыш юлы, иҗаты турында кыскача мәгълүмат. Юмор-сатира өлкәсендә тоткан урыны “Юл газабы” хикәясе.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379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30.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 xml:space="preserve">Контрольное аудирование.“Көлке дисәң дә көлке!”/ “Смех  да и только..”/ Контроль аудирование. “Көлке дисәң дә көлке!” 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80"/>
        </w:trPr>
        <w:tc>
          <w:tcPr>
            <w:tcW w:w="9039" w:type="dxa"/>
            <w:gridSpan w:val="4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</w:rPr>
              <w:t>Любимцы татарского народа.</w:t>
            </w:r>
            <w:r w:rsidR="002C5E6A" w:rsidRPr="00F82F9C">
              <w:rPr>
                <w:rFonts w:ascii="Times New Roman" w:hAnsi="Times New Roman"/>
                <w:b/>
                <w:bCs/>
                <w:lang w:val="tt-RU" w:bidi="ar-YE"/>
              </w:rPr>
              <w:t>/</w:t>
            </w:r>
            <w:r w:rsidRPr="00F82F9C">
              <w:rPr>
                <w:rFonts w:ascii="Times New Roman" w:hAnsi="Times New Roman"/>
                <w:b/>
                <w:bCs/>
                <w:lang w:val="tt-RU" w:bidi="ar-YE"/>
              </w:rPr>
              <w:t xml:space="preserve">Даһи гомере- халык хәтерендә – </w:t>
            </w:r>
            <w:r w:rsidRPr="00F82F9C">
              <w:rPr>
                <w:rFonts w:ascii="Times New Roman" w:hAnsi="Times New Roman"/>
                <w:b/>
                <w:bCs/>
                <w:lang w:val="tt-RU"/>
              </w:rPr>
              <w:t xml:space="preserve">3 </w:t>
            </w:r>
            <w:r w:rsidR="002C5E6A" w:rsidRPr="00F82F9C">
              <w:rPr>
                <w:rFonts w:ascii="Times New Roman" w:hAnsi="Times New Roman"/>
                <w:b/>
                <w:bCs/>
                <w:lang w:val="tt-RU"/>
              </w:rPr>
              <w:t>ч.</w:t>
            </w: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446F29" w:rsidRPr="00F82F9C" w:rsidTr="007134E7">
        <w:trPr>
          <w:trHeight w:val="541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31.</w:t>
            </w:r>
          </w:p>
        </w:tc>
        <w:tc>
          <w:tcPr>
            <w:tcW w:w="8328" w:type="dxa"/>
            <w:gridSpan w:val="2"/>
          </w:tcPr>
          <w:p w:rsidR="00446F29" w:rsidRPr="00F82F9C" w:rsidRDefault="00446F29" w:rsidP="00446F29">
            <w:pPr>
              <w:pStyle w:val="afd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Жизнь и творчество Р. Хариса. Величие души человека, философск</w:t>
            </w:r>
            <w:r w:rsidR="002C5E6A" w:rsidRPr="00F82F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ий подте</w:t>
            </w:r>
            <w:proofErr w:type="gramStart"/>
            <w:r w:rsidR="002C5E6A" w:rsidRPr="00F82F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кст ст</w:t>
            </w:r>
            <w:proofErr w:type="gramEnd"/>
            <w:r w:rsidR="002C5E6A" w:rsidRPr="00F82F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ихотворения </w:t>
            </w:r>
            <w:r w:rsidRPr="00F82F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«Два цветка»</w:t>
            </w:r>
            <w:r w:rsidRPr="00F82F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/Ренат Харис. Шагыйрьнең тормыш юлы, иҗаты турында белешмә. “Ике гөл” шигыре.</w:t>
            </w:r>
          </w:p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75" w:type="dxa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82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32.</w:t>
            </w:r>
          </w:p>
        </w:tc>
        <w:tc>
          <w:tcPr>
            <w:tcW w:w="8044" w:type="dxa"/>
          </w:tcPr>
          <w:p w:rsidR="00446F29" w:rsidRPr="00F82F9C" w:rsidRDefault="00446F29" w:rsidP="00446F2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FF0000"/>
                <w:lang w:val="tt-RU"/>
              </w:rPr>
            </w:pPr>
            <w:r w:rsidRPr="00F82F9C">
              <w:rPr>
                <w:rFonts w:ascii="Times New Roman" w:hAnsi="Times New Roman"/>
              </w:rPr>
              <w:t>Творчество актрисы Г. Кайбицкой. Ее жизненный путь</w:t>
            </w:r>
            <w:proofErr w:type="gramStart"/>
            <w:r w:rsidRPr="00F82F9C">
              <w:rPr>
                <w:rFonts w:ascii="Times New Roman" w:hAnsi="Times New Roman"/>
              </w:rPr>
              <w:t>.</w:t>
            </w:r>
            <w:r w:rsidRPr="00F82F9C">
              <w:rPr>
                <w:rFonts w:ascii="Times New Roman" w:hAnsi="Times New Roman"/>
                <w:lang w:val="tt-RU"/>
              </w:rPr>
              <w:t>Г</w:t>
            </w:r>
            <w:proofErr w:type="gramEnd"/>
            <w:r w:rsidRPr="00F82F9C">
              <w:rPr>
                <w:rFonts w:ascii="Times New Roman" w:hAnsi="Times New Roman"/>
                <w:lang w:val="tt-RU"/>
              </w:rPr>
              <w:t xml:space="preserve">алия Кайбицкая. /. Актрисаның тормыш юлы турында белешмә. Татар музыка сәнгатен һәм операсын үстерүгә керткән өлеше. </w:t>
            </w:r>
          </w:p>
        </w:tc>
        <w:tc>
          <w:tcPr>
            <w:tcW w:w="1559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271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33.</w:t>
            </w:r>
          </w:p>
        </w:tc>
        <w:tc>
          <w:tcPr>
            <w:tcW w:w="8044" w:type="dxa"/>
          </w:tcPr>
          <w:p w:rsidR="00446F29" w:rsidRPr="00F82F9C" w:rsidRDefault="00446F29" w:rsidP="00446F2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FF0000"/>
              </w:rPr>
            </w:pPr>
            <w:r w:rsidRPr="00F82F9C">
              <w:rPr>
                <w:rFonts w:ascii="Times New Roman" w:hAnsi="Times New Roman"/>
              </w:rPr>
              <w:t>Жизнь и творчество Р. Батуллы. Своеобразие образа легендарного танцора Рудольфа Нуриев</w:t>
            </w:r>
            <w:r w:rsidR="002C5E6A" w:rsidRPr="00F82F9C">
              <w:rPr>
                <w:rFonts w:ascii="Times New Roman" w:hAnsi="Times New Roman"/>
              </w:rPr>
              <w:t xml:space="preserve">а в произведении </w:t>
            </w:r>
            <w:r w:rsidRPr="00F82F9C">
              <w:rPr>
                <w:rFonts w:ascii="Times New Roman" w:hAnsi="Times New Roman"/>
              </w:rPr>
              <w:t>«Танец» (отрывок).</w:t>
            </w:r>
            <w:r w:rsidRPr="00F82F9C">
              <w:rPr>
                <w:rFonts w:ascii="Times New Roman" w:hAnsi="Times New Roman"/>
                <w:lang w:val="tt-RU"/>
              </w:rPr>
              <w:t>/Рабит Батулла. Әдипнең тормыш юлы, иҗаты турында белешмә. Төрле жанрларда иҗат итүе. “Бию” кыйссасы.</w:t>
            </w:r>
          </w:p>
        </w:tc>
        <w:tc>
          <w:tcPr>
            <w:tcW w:w="1559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311"/>
        </w:trPr>
        <w:tc>
          <w:tcPr>
            <w:tcW w:w="8755" w:type="dxa"/>
            <w:gridSpan w:val="3"/>
          </w:tcPr>
          <w:p w:rsidR="00446F29" w:rsidRPr="00F82F9C" w:rsidRDefault="002C5E6A" w:rsidP="00446F29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b/>
                <w:lang w:val="tt-RU"/>
              </w:rPr>
              <w:t>Природа /</w:t>
            </w:r>
            <w:r w:rsidR="00446F29" w:rsidRPr="00F82F9C">
              <w:rPr>
                <w:rFonts w:ascii="Times New Roman" w:hAnsi="Times New Roman"/>
                <w:b/>
                <w:lang w:val="tt-RU"/>
              </w:rPr>
              <w:t xml:space="preserve">Табигатьнең дә җаны, рухы бар - </w:t>
            </w:r>
            <w:r w:rsidR="00446F29" w:rsidRPr="00F82F9C">
              <w:rPr>
                <w:rFonts w:ascii="Times New Roman" w:hAnsi="Times New Roman"/>
                <w:b/>
                <w:bCs/>
                <w:lang w:val="tt-RU"/>
              </w:rPr>
              <w:t xml:space="preserve">2 </w:t>
            </w:r>
            <w:r w:rsidRPr="00F82F9C">
              <w:rPr>
                <w:rFonts w:ascii="Times New Roman" w:hAnsi="Times New Roman"/>
                <w:b/>
                <w:bCs/>
                <w:lang w:val="tt-RU"/>
              </w:rPr>
              <w:t>ч.</w:t>
            </w:r>
          </w:p>
        </w:tc>
        <w:tc>
          <w:tcPr>
            <w:tcW w:w="1559" w:type="dxa"/>
            <w:gridSpan w:val="2"/>
          </w:tcPr>
          <w:p w:rsidR="00446F29" w:rsidRPr="00F82F9C" w:rsidRDefault="00446F29" w:rsidP="00446F29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446F29" w:rsidRPr="00F82F9C" w:rsidTr="007134E7">
        <w:trPr>
          <w:trHeight w:val="491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34.</w:t>
            </w:r>
          </w:p>
        </w:tc>
        <w:tc>
          <w:tcPr>
            <w:tcW w:w="8044" w:type="dxa"/>
          </w:tcPr>
          <w:p w:rsidR="00446F29" w:rsidRPr="00F82F9C" w:rsidRDefault="00446F29" w:rsidP="00446F2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FF0000"/>
                <w:lang w:val="tt-RU"/>
              </w:rPr>
            </w:pPr>
            <w:r w:rsidRPr="00F82F9C">
              <w:rPr>
                <w:rFonts w:ascii="Times New Roman" w:hAnsi="Times New Roman"/>
              </w:rPr>
              <w:t>Жизнь и творчество А. Халима. Изображение суровых военн</w:t>
            </w:r>
            <w:r w:rsidR="002C5E6A" w:rsidRPr="00F82F9C">
              <w:rPr>
                <w:rFonts w:ascii="Times New Roman" w:hAnsi="Times New Roman"/>
              </w:rPr>
              <w:t xml:space="preserve">ых лет и судеб детей в повести </w:t>
            </w:r>
            <w:r w:rsidRPr="00F82F9C">
              <w:rPr>
                <w:rFonts w:ascii="Times New Roman" w:hAnsi="Times New Roman"/>
              </w:rPr>
              <w:t>«Трёхногая кобыла».</w:t>
            </w:r>
            <w:r w:rsidRPr="00F82F9C">
              <w:rPr>
                <w:rFonts w:ascii="Times New Roman" w:hAnsi="Times New Roman"/>
                <w:lang w:val="tt-RU"/>
              </w:rPr>
              <w:t xml:space="preserve"> /Айдар Хәлим. Әдипнең тормыш юлы һәм иҗаты турында мәгълүмат. Беренче драмалары турында белешмә.”Өч аяклы ат” повесте.</w:t>
            </w:r>
          </w:p>
        </w:tc>
        <w:tc>
          <w:tcPr>
            <w:tcW w:w="1559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46F29" w:rsidRPr="00F82F9C" w:rsidTr="007134E7">
        <w:trPr>
          <w:trHeight w:val="537"/>
        </w:trPr>
        <w:tc>
          <w:tcPr>
            <w:tcW w:w="711" w:type="dxa"/>
            <w:gridSpan w:val="2"/>
          </w:tcPr>
          <w:p w:rsidR="00446F29" w:rsidRPr="00F82F9C" w:rsidRDefault="00446F29" w:rsidP="00446F29">
            <w:pPr>
              <w:contextualSpacing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35.</w:t>
            </w:r>
          </w:p>
        </w:tc>
        <w:tc>
          <w:tcPr>
            <w:tcW w:w="8044" w:type="dxa"/>
          </w:tcPr>
          <w:p w:rsidR="00446F29" w:rsidRPr="00F82F9C" w:rsidRDefault="00446F29" w:rsidP="00446F2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FF0000"/>
              </w:rPr>
            </w:pPr>
            <w:r w:rsidRPr="00F82F9C">
              <w:rPr>
                <w:rFonts w:ascii="Times New Roman" w:hAnsi="Times New Roman"/>
              </w:rPr>
              <w:t>Информация о детском журнале «Ялкын».</w:t>
            </w:r>
            <w:r w:rsidRPr="00F82F9C">
              <w:rPr>
                <w:rFonts w:ascii="Times New Roman" w:hAnsi="Times New Roman"/>
                <w:color w:val="000000"/>
                <w:lang w:val="tt-RU"/>
              </w:rPr>
              <w:t>/“Ялкын” журналы. Журналның тарихы. Журнал рубрикалары. Мәкаләләрнең эчтәлеге.</w:t>
            </w:r>
          </w:p>
        </w:tc>
        <w:tc>
          <w:tcPr>
            <w:tcW w:w="1559" w:type="dxa"/>
            <w:gridSpan w:val="2"/>
          </w:tcPr>
          <w:p w:rsidR="00446F29" w:rsidRPr="00F82F9C" w:rsidRDefault="00446F29" w:rsidP="00446F29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F82F9C">
              <w:rPr>
                <w:rFonts w:ascii="Times New Roman" w:hAnsi="Times New Roman"/>
                <w:lang w:val="tt-RU"/>
              </w:rPr>
              <w:t>1</w:t>
            </w:r>
          </w:p>
        </w:tc>
      </w:tr>
    </w:tbl>
    <w:p w:rsidR="00F46C79" w:rsidRPr="00F82F9C" w:rsidRDefault="00F46C79" w:rsidP="00F46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tt-RU"/>
        </w:rPr>
      </w:pPr>
    </w:p>
    <w:p w:rsidR="00592D1A" w:rsidRPr="00F82F9C" w:rsidRDefault="00C95F7E" w:rsidP="00F46C7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 xml:space="preserve">                                          </w:t>
      </w:r>
      <w:r w:rsidR="00F46C79" w:rsidRPr="00F82F9C"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ТЕМАТИЧЕСКОЕ ПЛАНИРОВАНИЕ</w:t>
      </w:r>
    </w:p>
    <w:p w:rsidR="00A86118" w:rsidRDefault="00592D1A" w:rsidP="00592D1A">
      <w:pPr>
        <w:ind w:right="283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/>
          <w:b/>
          <w:sz w:val="24"/>
          <w:szCs w:val="24"/>
          <w:lang w:val="tt-RU"/>
        </w:rPr>
        <w:t>9 класс (34</w:t>
      </w:r>
      <w:r w:rsidRPr="00592D1A">
        <w:rPr>
          <w:rFonts w:ascii="Times New Roman" w:eastAsia="Calibri" w:hAnsi="Times New Roman"/>
          <w:b/>
          <w:sz w:val="24"/>
          <w:szCs w:val="24"/>
          <w:lang w:val="tt-RU"/>
        </w:rPr>
        <w:t xml:space="preserve"> ч)</w:t>
      </w: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5"/>
        <w:gridCol w:w="8226"/>
        <w:gridCol w:w="1418"/>
      </w:tblGrid>
      <w:tr w:rsidR="00592D1A" w:rsidRPr="00F82F9C" w:rsidTr="007134E7">
        <w:trPr>
          <w:trHeight w:val="284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Название раздела, темы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Кол-во часов</w:t>
            </w:r>
          </w:p>
        </w:tc>
      </w:tr>
      <w:tr w:rsidR="00592D1A" w:rsidRPr="00F82F9C" w:rsidTr="007134E7">
        <w:trPr>
          <w:trHeight w:val="276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D1A" w:rsidRPr="00F82F9C" w:rsidRDefault="00592D1A" w:rsidP="00592D1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D1A" w:rsidRPr="00F82F9C" w:rsidRDefault="00592D1A" w:rsidP="00592D1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D1A" w:rsidRPr="00F82F9C" w:rsidRDefault="00592D1A" w:rsidP="00592D1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592D1A" w:rsidRPr="00F82F9C" w:rsidTr="007134E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Сила слова</w:t>
            </w:r>
            <w:proofErr w:type="gramStart"/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</w:t>
            </w:r>
            <w:proofErr w:type="gramEnd"/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үз көче.-</w:t>
            </w:r>
            <w:r w:rsidRPr="00F82F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Устное народное творчество. Дастан. Понятие о дастане.</w:t>
            </w:r>
            <w:r w:rsidRPr="00F82F9C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/ 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Халык авыз иҗаты. Дастаннар</w:t>
            </w:r>
            <w:r w:rsidRPr="00F82F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Халык авыз иҗатының эпик жанры дастан  турында төшенчә.  Дастаннарның төрләре.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2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noProof/>
                <w:color w:val="000000"/>
                <w:spacing w:val="6"/>
                <w:sz w:val="24"/>
                <w:szCs w:val="24"/>
              </w:rPr>
              <w:t xml:space="preserve">Краткое содержание, проблематика, основные герои и </w:t>
            </w:r>
            <w:r w:rsidRPr="00F82F9C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художественные особенности дастана «Идегей» (в сокращении)</w:t>
            </w:r>
            <w:r w:rsidRPr="00F82F9C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Герои эпоса: национальные и общечеловеческие черты./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“Идегәй” дастаны.Аның төп герое. Дастанда тарихи шәхесләрнең сурәтләнүе. Әсәрдә ил белән идарә итү, халык язмышы мәсьәләсе.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3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jc w:val="both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Поэма Кул </w:t>
            </w:r>
            <w:r w:rsidRPr="00F82F9C"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>Гали«Кыйссаи Йосыф» . Судьба Кул Гали/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Кол Гали язмышы. 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Аның “Кыйссаи Йосыф” поэмасы.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lastRenderedPageBreak/>
              <w:t>4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</w:rPr>
              <w:t xml:space="preserve">«Сказание о Йусуфе» - письменный памятник </w:t>
            </w:r>
            <w:r w:rsidRPr="00F82F9C">
              <w:rPr>
                <w:rFonts w:ascii="Times New Roman" w:hAnsi="Times New Roman"/>
                <w:noProof/>
                <w:color w:val="000000"/>
                <w:spacing w:val="-4"/>
                <w:sz w:val="24"/>
                <w:szCs w:val="24"/>
              </w:rPr>
              <w:t xml:space="preserve">Булгаро-татарской литературы </w:t>
            </w:r>
            <w:r w:rsidRPr="00F82F9C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(XII</w:t>
            </w:r>
            <w:r w:rsidRPr="00F82F9C">
              <w:rPr>
                <w:rFonts w:ascii="Times New Roman" w:hAnsi="Times New Roman"/>
                <w:noProof/>
                <w:color w:val="000000"/>
                <w:spacing w:val="-4"/>
                <w:sz w:val="24"/>
                <w:szCs w:val="24"/>
              </w:rPr>
              <w:t>- первая пол.ХIII вв.)</w:t>
            </w:r>
            <w:r w:rsidRPr="00F82F9C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</w:rPr>
              <w:t xml:space="preserve"> Воспевание мудрости, красоты, величия чувств челове</w:t>
            </w:r>
            <w:r w:rsidRPr="00F82F9C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ка./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Йосыфның язмышы. Туганнар арасындагы мөнәсәбәтләр. Йосыф-Зөләйха мәхәббәте. Сюжетта кешеләрне ярату (гуманизм), гаделлек карашларының чагылышы.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Женские образы в татарской литературе./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Татар әдәбиятында хатын-кыз образлары. -7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5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Биография и творчество Г. Тукая. Казанский период Г.Тукая/ Габдулла Тукайныңтормыш юлы һәм эшчәнлеге турында белешмә. ӘдипнеңКазан чоры иҗаты.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rPr>
          <w:trHeight w:val="14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6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Стихотворение Г. Тукая «Татарским девушкам». Проблемы в стихотворении. Экскурсия в музей Г.Тукая/ Г.Тукай.“Татар кызларына” шигырендә күтәрелгән мәсьәләләр. Әсәрдә лирик геройның хисләрен ачыклау. Г.Тукайның татар кызлары турындагы хыял-өметләре. Казан шәһәрендә Габдулла Тукай музее турында мәгълүмат.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7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Биография и творчество Ф. Амирхана/ Фатих Әмирханныңтормыш юлы һәмиҗаты.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8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ED7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Повесть Ф.Амирхана «Хаят». Героческий образ. Его качества. Семейные традиции </w:t>
            </w: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татарской интеллигенции.</w:t>
            </w:r>
            <w:r w:rsidR="00F228D9"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Судьба татарской девушки</w:t>
            </w:r>
            <w:r w:rsidR="00ED7183" w:rsidRPr="00F82F9C">
              <w:t xml:space="preserve"> .</w:t>
            </w:r>
            <w:r w:rsidR="00ED7183"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Разногласия в создании семьи. Мечта и действительность. </w:t>
            </w: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Мастерство автора в описании человеческой психологии./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Ф.Әмирхан.“Хәят” повесте. Төп каһарман образы. Аңа хас сыйфатлар. Бай татар зыялыларының гаилә тормышы һәм гореф-гадәтләре. Шул шартларда үскән татар кызының холкы тәрби</w:t>
            </w:r>
            <w:r w:rsidR="00ED7183"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яләнү, омтылыш-теләкләре чагылу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Кеше психологиясен тасвирлаудаавторның осталыгы.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9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Аяз Гилязов. Его биография и творчество/ Аяз Гыйләҗевныңтормышы һәмиҗаты турында белешмә.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10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А. Гилязев«В пятницу, вечером…» Образ Бибинур в произведении. Ее внутренний мир. Пе</w:t>
            </w:r>
            <w:r w:rsidR="00F228D9"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реживание автора за исчезновение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 людях таких качеств как доброта,милосердия. / А.Гыйләҗев.“Җомга көн, кич белән...” повесте. Әсәрдә Бибинур образының бирелеше. Бибинур әбинең изге күңеллелеге, шәфкатьлелеге. Авторның кешеләрдә яхшылык, игелеклелек кебек сыйфатларның кими баруына борчылуы.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11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Рассказ Р. Мингалима «Золотая осень». Описание судьбы людей во время войны/ Рөстәм Мингалимиҗаты. Шагыйрьнең прозасы.  “Сап-сары көзләр” хикәясе.Сугыш чоры кешеләренең язмышы, тормышы сурәтләнеше.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spacing w:after="0" w:line="240" w:lineRule="auto"/>
              <w:ind w:left="13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Лирическое начало в татарской литературе/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Татар әдәбиятында лирик башлангыч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F228D9" w:rsidRPr="00F82F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-3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spacing w:after="0" w:line="240" w:lineRule="auto"/>
              <w:ind w:left="13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12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257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>Татарская поэзия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 xml:space="preserve">М. Мирза. 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Рубаи.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«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Гляжу я на четыре стороны этого мира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»/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Мөхәммәт Мирзатормышы һәм иҗаты турында белешм</w:t>
            </w:r>
            <w:proofErr w:type="gramStart"/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ә.</w:t>
            </w:r>
            <w:proofErr w:type="gramEnd"/>
            <w:r w:rsidR="00257EF2"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Робагыйлар.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Иҗатына хас үзенчәлекләр.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13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>Л</w:t>
            </w:r>
            <w:r w:rsidR="00257EF2" w:rsidRPr="00F82F9C">
              <w:rPr>
                <w:rFonts w:ascii="Times New Roman" w:hAnsi="Times New Roman"/>
                <w:sz w:val="24"/>
                <w:szCs w:val="24"/>
              </w:rPr>
              <w:t xml:space="preserve">юбовная лирика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Ф. Замалетдинова. «Камни», «День ожидания гостей»/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Фирүзә Җамалетдинованыңиҗаты. Аның “Ташлар”, “Кунак көткән кебек” шигырьләренең идея-проблематикасы.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14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 Ахметзянов. «Душа поет»./ Рәшит Әхмәтҗановтормышы һәм иҗаты 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турында белешмә. “Сандугач керде күңелгә” шигырендә шагыйрь хисләренең чагылышы/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592D1A" w:rsidRPr="00F82F9C" w:rsidTr="007134E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spacing w:after="0" w:line="240" w:lineRule="auto"/>
              <w:ind w:left="13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«Театр начинается с вешалки»</w:t>
            </w:r>
            <w:r w:rsidR="00F46C79"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/«Театр элгечтән башлана».</w:t>
            </w:r>
            <w:r w:rsidR="00F228D9"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-5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spacing w:after="0" w:line="240" w:lineRule="auto"/>
              <w:ind w:left="13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15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Жизнь и торчество Г. Камала </w:t>
            </w:r>
            <w:r w:rsidRPr="00F82F9C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одного из основоположников татарской реалистической драматургии.  /</w:t>
            </w:r>
            <w:r w:rsidRPr="00F82F9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Галиәсгар Камал тормышы һәмиҗаты турында белешмә. Драматург каләменә хас сыйфатлар.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rPr>
          <w:trHeight w:val="41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16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Основные конфликты в комедии Г. Камала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Первый театр»</w:t>
            </w: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>./</w:t>
            </w:r>
            <w:r w:rsidRPr="00F82F9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Г.Камал.“Беренче театр” комедиясендә конфликт һәм аның чишелеше.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17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>Просветительские идеи, комические средства в комедии “Первый театр”/</w:t>
            </w:r>
            <w:r w:rsidRPr="00F82F9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“Беренче театр” комедиясендә образларның үзенчәлекле якларын ачу.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18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Сценическое творчество С.Гиззатуллины-Волжской.</w:t>
            </w:r>
            <w:r w:rsidRPr="00F82F9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Е</w:t>
            </w:r>
            <w:r w:rsidRPr="00F82F9C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ё деятельность в развитии татарского искусства./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Беренче хатын-кыз татар артисткасы Сәхибҗамал Гыйззәтуллина-Волжская иҗаты,театр сәнгатен үстерүдәге эшчәнлеге.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19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Татарский Государственный театр им Г Камала/ Галиәсгар Камал исемендәге Татар дәүләт академия театры турында белешмә.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Образы «целителей» в татарской литературе/ Татар әдәбиятында табиб образлары. </w:t>
            </w:r>
            <w:r w:rsidR="00342B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  <w:r w:rsidRPr="00F82F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20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>Жизнь и творчество Г.Апсалямова 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Габдрахман Әпсәләмовның тормыш юлы һәм иҗаты.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21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>Проблемы в романе Г.Апсалямова«Белые цветы». Содержание текста/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Г.Әбсәләмов.“Ак чәчәкләр” романында күтәрелгән проблемалар.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22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Особенности раскрытия профессии врачей и мед</w:t>
            </w:r>
            <w:r w:rsidR="00F228D9"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ецинских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сестер </w:t>
            </w:r>
            <w:r w:rsidRPr="00F82F9C">
              <w:rPr>
                <w:rFonts w:ascii="Times New Roman" w:hAnsi="Times New Roman"/>
                <w:sz w:val="24"/>
                <w:szCs w:val="24"/>
                <w:lang w:val="be-BY"/>
              </w:rPr>
              <w:t>в романе Г.Апсалямова«Белые цветы». 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Әсәрдә табиблар һәм шәфкать туташларының хезмәтен чагылдыру үзенчәлеге.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spacing w:after="0" w:line="240" w:lineRule="auto"/>
              <w:ind w:left="13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– звучит гордо!/ У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кытучы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горур яңгырый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!</w:t>
            </w:r>
            <w:r w:rsidR="00F46C79"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</w:t>
            </w:r>
            <w:r w:rsidRPr="00F82F9C">
              <w:rPr>
                <w:rFonts w:ascii="Times New Roman" w:hAnsi="Times New Roman"/>
                <w:b/>
                <w:bCs/>
                <w:sz w:val="24"/>
                <w:szCs w:val="24"/>
              </w:rPr>
              <w:t>5ч.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1A" w:rsidRPr="00F82F9C" w:rsidRDefault="00592D1A" w:rsidP="00592D1A">
            <w:pPr>
              <w:spacing w:after="0" w:line="240" w:lineRule="auto"/>
              <w:ind w:left="13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23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Творчество М. Магдеева. / Мөхәммәт Мәһдиевнеңтормыш юлы һәм иҗаты. Әдип каләменә хас сыйфатлар.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24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Фрагментарное изучение романа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Фронтовики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»/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М. Мәһдиев. “Фронтовиклар” романы.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25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Лиризм и орнаментализм в татарской прозе. Лирические отступления. Система образов. Главный герой Рушад. Особенности</w:t>
            </w:r>
            <w:r w:rsidR="00F228D9"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раскрытия судьбы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учителей в романе “Фронтовики”</w:t>
            </w:r>
            <w:r w:rsidR="00F228D9" w:rsidRPr="00F82F9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 педколледже в Казани./ “Фронтовиклар” романында укытучылар тормышын һәм эшчәнлеген чагылдыру үзенчәлеге. Төп герой Рушад образы.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26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F228D9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Ж</w:t>
            </w:r>
            <w:r w:rsidR="00592D1A"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изнь и творчество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Вакиф Нуриева </w:t>
            </w:r>
            <w:r w:rsidR="00592D1A"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Вакыйф Нуриевның тормыш юлы һәм иҗаты.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27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>Ознакомление с рассказом «Сочинение</w:t>
            </w:r>
            <w:proofErr w:type="gramStart"/>
            <w:r w:rsidRPr="00F82F9C">
              <w:rPr>
                <w:rFonts w:ascii="Times New Roman" w:hAnsi="Times New Roman"/>
                <w:sz w:val="24"/>
                <w:szCs w:val="24"/>
              </w:rPr>
              <w:t>»В</w:t>
            </w:r>
            <w:proofErr w:type="gramEnd"/>
            <w:r w:rsidRPr="00F82F9C">
              <w:rPr>
                <w:rFonts w:ascii="Times New Roman" w:hAnsi="Times New Roman"/>
                <w:sz w:val="24"/>
                <w:szCs w:val="24"/>
              </w:rPr>
              <w:t>. Нуруллина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. Образ Акрама. Юмор в рассказе/ В.Нуриев. “Инша” хикәясендә Әкрәм образының бирелеше. Хикәядәге юморны аңлау.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Изобилие профессий/ Һөнәрләр күп алар.</w:t>
            </w:r>
            <w:r w:rsidR="00F46C79" w:rsidRPr="00F82F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-7 ч</w:t>
            </w:r>
            <w:r w:rsidR="00F228D9" w:rsidRPr="00F82F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28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Х. Сарьяна. Лиризм в творчестве/ Хәсән Сарьянныңтормыш юлы һәм иҗаты. Иҗатында лиризм.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lastRenderedPageBreak/>
              <w:t>29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Изучение отрывка из повести Х. Сарьяна «Отцовская профессия». 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 xml:space="preserve">Авторская позиция и особенность изображения главного героя./ 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Х.Сарьян. “Әткәм һөнәре” повестенда яшь кеше образын ачу  үзенчәлекләре, аларда әхлакый сыйфатларның бирелеше.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30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Информация о древних профессиях народа/ Татар халкының борынгыдан килгән һөнәрләре турында белешмә бирү.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31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 xml:space="preserve">Жизнь и творчество И. Юзеева. Его поэтическое и драматургическое мастерство/ </w:t>
            </w:r>
            <w:r w:rsidRPr="00F82F9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Илдар Юзеевның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тормыш юлы һә</w:t>
            </w:r>
            <w:proofErr w:type="gramStart"/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gramEnd"/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иҗаты. Аның шигъри һәм драматурглык осталыгы.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rPr>
          <w:trHeight w:val="119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32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 xml:space="preserve">Фрагментарное изучение поэмы </w:t>
            </w:r>
            <w:r w:rsidR="00257EF2" w:rsidRPr="00F82F9C">
              <w:rPr>
                <w:rFonts w:ascii="Times New Roman" w:hAnsi="Times New Roman"/>
                <w:sz w:val="24"/>
                <w:szCs w:val="24"/>
              </w:rPr>
              <w:t>И.Юзеева</w:t>
            </w:r>
            <w:proofErr w:type="gramStart"/>
            <w:r w:rsidRPr="00F82F9C">
              <w:rPr>
                <w:rFonts w:ascii="Times New Roman" w:hAnsi="Times New Roman"/>
                <w:sz w:val="24"/>
                <w:szCs w:val="24"/>
              </w:rPr>
              <w:t>«З</w:t>
            </w:r>
            <w:proofErr w:type="gramEnd"/>
            <w:r w:rsidRPr="00F82F9C">
              <w:rPr>
                <w:rFonts w:ascii="Times New Roman" w:hAnsi="Times New Roman"/>
                <w:sz w:val="24"/>
                <w:szCs w:val="24"/>
              </w:rPr>
              <w:t xml:space="preserve">накомые 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напевы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». Образы молодого поколения, совместимость выбора профессии с идеалами молодой девушки./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И.Юзеев. “Таныш моңнар” поэмасында яшь кешенең тормыш юлын сайлауны чагылдыру.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33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F228D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М. Маликовой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. Изучение отрывка из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повести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F82F9C">
              <w:rPr>
                <w:rFonts w:ascii="Times New Roman" w:hAnsi="Times New Roman"/>
                <w:sz w:val="24"/>
                <w:szCs w:val="24"/>
              </w:rPr>
              <w:t>». Особенности профессиональной подготовки градостроителей./</w:t>
            </w: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Мәдинә Маликованың тормыш юлы һәм иҗаты. “Казан каласы – таш кала” повесте.Повестьта архитекторлар һөнәренә хас сыйфатларны чагылдыру үзенчәлеге.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592D1A" w:rsidRPr="00F82F9C" w:rsidTr="007134E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F46C79" w:rsidP="00F46C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tt-RU" w:eastAsia="en-US"/>
              </w:rPr>
            </w:pPr>
            <w:r w:rsidRPr="00F82F9C">
              <w:rPr>
                <w:rFonts w:ascii="Times New Roman" w:hAnsi="Times New Roman"/>
                <w:color w:val="000000"/>
                <w:lang w:val="tt-RU" w:eastAsia="en-US"/>
              </w:rPr>
              <w:t>34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sz w:val="24"/>
                <w:szCs w:val="24"/>
                <w:lang w:val="tt-RU"/>
              </w:rPr>
              <w:t>Обобщенное повторение пройденного/ Ел буе өйрәнгәннәрне гомумиләштереп кабатлау</w:t>
            </w:r>
            <w:r w:rsidR="00F228D9" w:rsidRPr="00F82F9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A" w:rsidRPr="00F82F9C" w:rsidRDefault="00592D1A" w:rsidP="00592D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82F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</w:tbl>
    <w:p w:rsidR="00592D1A" w:rsidRPr="00F82F9C" w:rsidRDefault="00592D1A" w:rsidP="00592D1A">
      <w:pPr>
        <w:ind w:right="283"/>
        <w:jc w:val="center"/>
        <w:rPr>
          <w:rFonts w:ascii="Times New Roman" w:hAnsi="Times New Roman"/>
          <w:b/>
          <w:lang w:val="tt-RU"/>
        </w:rPr>
      </w:pPr>
    </w:p>
    <w:p w:rsidR="00592D1A" w:rsidRPr="00F82F9C" w:rsidRDefault="00592D1A" w:rsidP="00592D1A">
      <w:pPr>
        <w:ind w:right="283"/>
        <w:jc w:val="center"/>
        <w:rPr>
          <w:rFonts w:ascii="Times New Roman" w:hAnsi="Times New Roman"/>
          <w:b/>
          <w:lang w:val="tt-RU"/>
        </w:rPr>
      </w:pPr>
    </w:p>
    <w:p w:rsidR="00592D1A" w:rsidRPr="00F82F9C" w:rsidRDefault="00592D1A" w:rsidP="00592D1A">
      <w:pPr>
        <w:ind w:right="283"/>
        <w:jc w:val="center"/>
        <w:rPr>
          <w:rFonts w:ascii="Times New Roman" w:hAnsi="Times New Roman"/>
          <w:b/>
          <w:lang w:val="tt-RU"/>
        </w:rPr>
      </w:pPr>
    </w:p>
    <w:p w:rsidR="00592D1A" w:rsidRPr="00F82F9C" w:rsidRDefault="00592D1A" w:rsidP="00592D1A">
      <w:pPr>
        <w:ind w:right="283"/>
        <w:jc w:val="center"/>
        <w:rPr>
          <w:rFonts w:ascii="Times New Roman" w:hAnsi="Times New Roman"/>
          <w:b/>
          <w:lang w:val="tt-RU"/>
        </w:rPr>
      </w:pPr>
    </w:p>
    <w:p w:rsidR="00592D1A" w:rsidRPr="00F82F9C" w:rsidRDefault="00592D1A" w:rsidP="00592D1A">
      <w:pPr>
        <w:ind w:right="283"/>
        <w:jc w:val="center"/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Pr="00F82F9C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Default="00A86118" w:rsidP="00A86118">
      <w:pPr>
        <w:rPr>
          <w:rFonts w:ascii="Times New Roman" w:hAnsi="Times New Roman"/>
          <w:b/>
          <w:lang w:val="tt-RU"/>
        </w:rPr>
      </w:pPr>
    </w:p>
    <w:p w:rsidR="00A86118" w:rsidRDefault="00A86118" w:rsidP="00DD4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</w:p>
    <w:p w:rsidR="00A86118" w:rsidRDefault="00A86118" w:rsidP="00DD4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</w:p>
    <w:p w:rsidR="00A86118" w:rsidRDefault="00A86118" w:rsidP="00DD4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</w:p>
    <w:p w:rsidR="00A86118" w:rsidRPr="00DD47CE" w:rsidRDefault="00A86118" w:rsidP="00DD4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</w:p>
    <w:p w:rsidR="00C80C02" w:rsidRPr="00364159" w:rsidRDefault="00C80C02" w:rsidP="00F46C79">
      <w:pPr>
        <w:pStyle w:val="110"/>
        <w:ind w:left="0"/>
        <w:outlineLvl w:val="9"/>
        <w:rPr>
          <w:rStyle w:val="dash041e005f0431005f044b005f0447005f043d005f044b005f0439005f005fchar1char1"/>
          <w:b w:val="0"/>
          <w:bCs w:val="0"/>
        </w:rPr>
      </w:pPr>
    </w:p>
    <w:p w:rsidR="00C80C02" w:rsidRPr="00364159" w:rsidRDefault="00C80C02" w:rsidP="00C80C02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sectPr w:rsidR="00C80C02" w:rsidRPr="00364159" w:rsidSect="00260ED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BAD" w:rsidRDefault="00116BAD" w:rsidP="00D03C50">
      <w:pPr>
        <w:spacing w:after="0" w:line="240" w:lineRule="auto"/>
      </w:pPr>
      <w:r>
        <w:separator/>
      </w:r>
    </w:p>
  </w:endnote>
  <w:endnote w:type="continuationSeparator" w:id="0">
    <w:p w:rsidR="00116BAD" w:rsidRDefault="00116BAD" w:rsidP="00D03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11659"/>
      <w:docPartObj>
        <w:docPartGallery w:val="Page Numbers (Bottom of Page)"/>
        <w:docPartUnique/>
      </w:docPartObj>
    </w:sdtPr>
    <w:sdtEndPr/>
    <w:sdtContent>
      <w:p w:rsidR="00EB6174" w:rsidRDefault="00523992">
        <w:pPr>
          <w:pStyle w:val="ae"/>
          <w:jc w:val="center"/>
        </w:pPr>
        <w:r>
          <w:fldChar w:fldCharType="begin"/>
        </w:r>
        <w:r w:rsidR="00836906">
          <w:instrText xml:space="preserve"> PAGE   \* MERGEFORMAT </w:instrText>
        </w:r>
        <w:r>
          <w:fldChar w:fldCharType="separate"/>
        </w:r>
        <w:r w:rsidR="00724B1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B6174" w:rsidRDefault="00EB617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BAD" w:rsidRDefault="00116BAD" w:rsidP="00D03C50">
      <w:pPr>
        <w:spacing w:after="0" w:line="240" w:lineRule="auto"/>
      </w:pPr>
      <w:r>
        <w:separator/>
      </w:r>
    </w:p>
  </w:footnote>
  <w:footnote w:type="continuationSeparator" w:id="0">
    <w:p w:rsidR="00116BAD" w:rsidRDefault="00116BAD" w:rsidP="00D03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F5BE4"/>
    <w:multiLevelType w:val="hybridMultilevel"/>
    <w:tmpl w:val="0E5655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>
    <w:nsid w:val="2AB933DD"/>
    <w:multiLevelType w:val="hybridMultilevel"/>
    <w:tmpl w:val="E94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38"/>
    <w:rsid w:val="00000689"/>
    <w:rsid w:val="00002BF4"/>
    <w:rsid w:val="000058E8"/>
    <w:rsid w:val="00007B3E"/>
    <w:rsid w:val="0001482B"/>
    <w:rsid w:val="00015CCB"/>
    <w:rsid w:val="00032477"/>
    <w:rsid w:val="0004448B"/>
    <w:rsid w:val="000479AB"/>
    <w:rsid w:val="00057683"/>
    <w:rsid w:val="00061A72"/>
    <w:rsid w:val="000667AB"/>
    <w:rsid w:val="00076077"/>
    <w:rsid w:val="00082E1B"/>
    <w:rsid w:val="000876D1"/>
    <w:rsid w:val="000D097C"/>
    <w:rsid w:val="00100937"/>
    <w:rsid w:val="00116BAD"/>
    <w:rsid w:val="00137E0C"/>
    <w:rsid w:val="00140D81"/>
    <w:rsid w:val="00142A74"/>
    <w:rsid w:val="00163491"/>
    <w:rsid w:val="00165E7C"/>
    <w:rsid w:val="00175B9C"/>
    <w:rsid w:val="001906E8"/>
    <w:rsid w:val="00192DF9"/>
    <w:rsid w:val="001B2833"/>
    <w:rsid w:val="001D05C6"/>
    <w:rsid w:val="001D2D37"/>
    <w:rsid w:val="001F658F"/>
    <w:rsid w:val="00206650"/>
    <w:rsid w:val="0021594F"/>
    <w:rsid w:val="00245AFB"/>
    <w:rsid w:val="002476AE"/>
    <w:rsid w:val="00257EF2"/>
    <w:rsid w:val="00260EDF"/>
    <w:rsid w:val="0028755A"/>
    <w:rsid w:val="00287ECA"/>
    <w:rsid w:val="002B17A5"/>
    <w:rsid w:val="002B6202"/>
    <w:rsid w:val="002C262F"/>
    <w:rsid w:val="002C5E6A"/>
    <w:rsid w:val="002D4090"/>
    <w:rsid w:val="002D713E"/>
    <w:rsid w:val="002F2353"/>
    <w:rsid w:val="0030038D"/>
    <w:rsid w:val="00322EB7"/>
    <w:rsid w:val="00342B4B"/>
    <w:rsid w:val="00364159"/>
    <w:rsid w:val="0036536E"/>
    <w:rsid w:val="003749CD"/>
    <w:rsid w:val="003822B0"/>
    <w:rsid w:val="003846E4"/>
    <w:rsid w:val="00385EE0"/>
    <w:rsid w:val="00393997"/>
    <w:rsid w:val="00394E37"/>
    <w:rsid w:val="003A12A0"/>
    <w:rsid w:val="003C2E2E"/>
    <w:rsid w:val="003C7798"/>
    <w:rsid w:val="003D002C"/>
    <w:rsid w:val="003E2CE1"/>
    <w:rsid w:val="003F4A1A"/>
    <w:rsid w:val="003F63B1"/>
    <w:rsid w:val="00417EC1"/>
    <w:rsid w:val="00446F29"/>
    <w:rsid w:val="0047334C"/>
    <w:rsid w:val="004C0B1D"/>
    <w:rsid w:val="004D2950"/>
    <w:rsid w:val="00523992"/>
    <w:rsid w:val="005673A2"/>
    <w:rsid w:val="00592D1A"/>
    <w:rsid w:val="005B63E4"/>
    <w:rsid w:val="005C67AF"/>
    <w:rsid w:val="005D797F"/>
    <w:rsid w:val="00613DDC"/>
    <w:rsid w:val="006209DB"/>
    <w:rsid w:val="006224DB"/>
    <w:rsid w:val="00635847"/>
    <w:rsid w:val="0064374C"/>
    <w:rsid w:val="0065356B"/>
    <w:rsid w:val="006717EA"/>
    <w:rsid w:val="00682C83"/>
    <w:rsid w:val="006862D1"/>
    <w:rsid w:val="00693929"/>
    <w:rsid w:val="006D4E6A"/>
    <w:rsid w:val="006D5703"/>
    <w:rsid w:val="006E38B5"/>
    <w:rsid w:val="006E4267"/>
    <w:rsid w:val="006E429B"/>
    <w:rsid w:val="006F6EDA"/>
    <w:rsid w:val="007031FA"/>
    <w:rsid w:val="007134E7"/>
    <w:rsid w:val="00717DD1"/>
    <w:rsid w:val="00724B1F"/>
    <w:rsid w:val="00725977"/>
    <w:rsid w:val="00741D15"/>
    <w:rsid w:val="00753997"/>
    <w:rsid w:val="007658B0"/>
    <w:rsid w:val="00783397"/>
    <w:rsid w:val="00790387"/>
    <w:rsid w:val="007A720E"/>
    <w:rsid w:val="007C1677"/>
    <w:rsid w:val="00814D42"/>
    <w:rsid w:val="00830C48"/>
    <w:rsid w:val="00836906"/>
    <w:rsid w:val="00836968"/>
    <w:rsid w:val="00840570"/>
    <w:rsid w:val="00864482"/>
    <w:rsid w:val="008725D8"/>
    <w:rsid w:val="008746F6"/>
    <w:rsid w:val="00876E29"/>
    <w:rsid w:val="008A3C47"/>
    <w:rsid w:val="008A7192"/>
    <w:rsid w:val="008C098B"/>
    <w:rsid w:val="008C5546"/>
    <w:rsid w:val="008D4AD0"/>
    <w:rsid w:val="008E4206"/>
    <w:rsid w:val="00910AA2"/>
    <w:rsid w:val="00926A21"/>
    <w:rsid w:val="00931CEA"/>
    <w:rsid w:val="009446C6"/>
    <w:rsid w:val="0095166C"/>
    <w:rsid w:val="00951D58"/>
    <w:rsid w:val="00956516"/>
    <w:rsid w:val="0096310F"/>
    <w:rsid w:val="00996086"/>
    <w:rsid w:val="009E5133"/>
    <w:rsid w:val="009E6602"/>
    <w:rsid w:val="009F1960"/>
    <w:rsid w:val="00A1641B"/>
    <w:rsid w:val="00A235BD"/>
    <w:rsid w:val="00A31589"/>
    <w:rsid w:val="00A362BC"/>
    <w:rsid w:val="00A41A23"/>
    <w:rsid w:val="00A5630D"/>
    <w:rsid w:val="00A567F4"/>
    <w:rsid w:val="00A56F52"/>
    <w:rsid w:val="00A60583"/>
    <w:rsid w:val="00A83321"/>
    <w:rsid w:val="00A86118"/>
    <w:rsid w:val="00A964E6"/>
    <w:rsid w:val="00AA04BC"/>
    <w:rsid w:val="00AA4340"/>
    <w:rsid w:val="00AB7C54"/>
    <w:rsid w:val="00AC13A8"/>
    <w:rsid w:val="00AC3C4F"/>
    <w:rsid w:val="00AD117A"/>
    <w:rsid w:val="00B055E3"/>
    <w:rsid w:val="00B11536"/>
    <w:rsid w:val="00B30E4D"/>
    <w:rsid w:val="00B32956"/>
    <w:rsid w:val="00B45350"/>
    <w:rsid w:val="00B46343"/>
    <w:rsid w:val="00B465DD"/>
    <w:rsid w:val="00B91626"/>
    <w:rsid w:val="00BC35F0"/>
    <w:rsid w:val="00BC609E"/>
    <w:rsid w:val="00BC7330"/>
    <w:rsid w:val="00BD60C6"/>
    <w:rsid w:val="00BE130A"/>
    <w:rsid w:val="00BE3D38"/>
    <w:rsid w:val="00BF3F09"/>
    <w:rsid w:val="00BF4A4A"/>
    <w:rsid w:val="00C10DF4"/>
    <w:rsid w:val="00C15544"/>
    <w:rsid w:val="00C178AC"/>
    <w:rsid w:val="00C20E07"/>
    <w:rsid w:val="00C30DC1"/>
    <w:rsid w:val="00C41A49"/>
    <w:rsid w:val="00C43463"/>
    <w:rsid w:val="00C520B1"/>
    <w:rsid w:val="00C65A9A"/>
    <w:rsid w:val="00C70419"/>
    <w:rsid w:val="00C74D37"/>
    <w:rsid w:val="00C80C02"/>
    <w:rsid w:val="00C82FA3"/>
    <w:rsid w:val="00C95F7E"/>
    <w:rsid w:val="00CA0923"/>
    <w:rsid w:val="00CC02DE"/>
    <w:rsid w:val="00CC0345"/>
    <w:rsid w:val="00CC4A04"/>
    <w:rsid w:val="00CC7712"/>
    <w:rsid w:val="00CD0E4A"/>
    <w:rsid w:val="00CD1CB3"/>
    <w:rsid w:val="00D01252"/>
    <w:rsid w:val="00D03C50"/>
    <w:rsid w:val="00D33269"/>
    <w:rsid w:val="00D34D24"/>
    <w:rsid w:val="00D526DF"/>
    <w:rsid w:val="00D53A7D"/>
    <w:rsid w:val="00D55042"/>
    <w:rsid w:val="00D85CEC"/>
    <w:rsid w:val="00D96995"/>
    <w:rsid w:val="00DA3AD1"/>
    <w:rsid w:val="00DD2C73"/>
    <w:rsid w:val="00DD47CE"/>
    <w:rsid w:val="00DD5D5D"/>
    <w:rsid w:val="00DD634C"/>
    <w:rsid w:val="00DD7828"/>
    <w:rsid w:val="00DF5F37"/>
    <w:rsid w:val="00E0056F"/>
    <w:rsid w:val="00E3589B"/>
    <w:rsid w:val="00E73B6A"/>
    <w:rsid w:val="00E73F3F"/>
    <w:rsid w:val="00E77FBC"/>
    <w:rsid w:val="00E94F2C"/>
    <w:rsid w:val="00E9594E"/>
    <w:rsid w:val="00EA64AE"/>
    <w:rsid w:val="00EB6174"/>
    <w:rsid w:val="00ED7183"/>
    <w:rsid w:val="00EF7851"/>
    <w:rsid w:val="00F06FE2"/>
    <w:rsid w:val="00F10C55"/>
    <w:rsid w:val="00F17195"/>
    <w:rsid w:val="00F228D9"/>
    <w:rsid w:val="00F24293"/>
    <w:rsid w:val="00F26462"/>
    <w:rsid w:val="00F35D79"/>
    <w:rsid w:val="00F46C79"/>
    <w:rsid w:val="00F476F3"/>
    <w:rsid w:val="00F53D8F"/>
    <w:rsid w:val="00F5447B"/>
    <w:rsid w:val="00F82F9C"/>
    <w:rsid w:val="00F84E5A"/>
    <w:rsid w:val="00F97451"/>
    <w:rsid w:val="00FA6B58"/>
    <w:rsid w:val="00FC1034"/>
    <w:rsid w:val="00FC2444"/>
    <w:rsid w:val="00FD44B3"/>
    <w:rsid w:val="00FD6E8E"/>
    <w:rsid w:val="00FE06AD"/>
    <w:rsid w:val="00FE2C2E"/>
    <w:rsid w:val="00FF7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80C02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80C02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0C02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C80C02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">
    <w:name w:val="Основной текст (3)_"/>
    <w:basedOn w:val="a0"/>
    <w:link w:val="30"/>
    <w:rsid w:val="00BE3D3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D38"/>
    <w:pPr>
      <w:widowControl w:val="0"/>
      <w:shd w:val="clear" w:color="auto" w:fill="FFFFFF"/>
      <w:spacing w:after="0" w:line="466" w:lineRule="exact"/>
      <w:jc w:val="center"/>
    </w:pPr>
    <w:rPr>
      <w:rFonts w:ascii="Times New Roman" w:eastAsiaTheme="minorHAnsi" w:hAnsi="Times New Roman" w:cs="Times New Roman"/>
      <w:b/>
      <w:bCs/>
    </w:rPr>
  </w:style>
  <w:style w:type="paragraph" w:styleId="a3">
    <w:name w:val="List Paragraph"/>
    <w:basedOn w:val="a"/>
    <w:link w:val="a4"/>
    <w:qFormat/>
    <w:rsid w:val="00BE3D38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BE3D38"/>
    <w:rPr>
      <w:rFonts w:eastAsiaTheme="minorEastAsia"/>
      <w:lang w:val="en-US"/>
    </w:rPr>
  </w:style>
  <w:style w:type="character" w:customStyle="1" w:styleId="21">
    <w:name w:val="Основной текст (2)_"/>
    <w:basedOn w:val="a0"/>
    <w:link w:val="22"/>
    <w:rsid w:val="00BE3D3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3D38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Theme="minorHAnsi" w:hAnsi="Times New Roman" w:cs="Times New Roman"/>
      <w:sz w:val="21"/>
      <w:szCs w:val="21"/>
    </w:rPr>
  </w:style>
  <w:style w:type="paragraph" w:styleId="a5">
    <w:name w:val="No Spacing"/>
    <w:link w:val="a6"/>
    <w:uiPriority w:val="1"/>
    <w:qFormat/>
    <w:rsid w:val="00C434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C43463"/>
    <w:rPr>
      <w:rFonts w:ascii="Calibri" w:eastAsia="Calibri" w:hAnsi="Calibri" w:cs="Times New Roman"/>
    </w:rPr>
  </w:style>
  <w:style w:type="paragraph" w:customStyle="1" w:styleId="Default">
    <w:name w:val="Default"/>
    <w:rsid w:val="00C434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7">
    <w:name w:val="таб_урок"/>
    <w:basedOn w:val="a"/>
    <w:uiPriority w:val="99"/>
    <w:rsid w:val="00C43463"/>
    <w:pPr>
      <w:autoSpaceDE w:val="0"/>
      <w:autoSpaceDN w:val="0"/>
      <w:adjustRightInd w:val="0"/>
      <w:spacing w:after="0" w:line="200" w:lineRule="atLeast"/>
      <w:textAlignment w:val="center"/>
    </w:pPr>
    <w:rPr>
      <w:rFonts w:ascii="SchoolBook Tat M F OTF" w:eastAsia="Times New Roman" w:hAnsi="SchoolBook Tat M F OTF" w:cs="SchoolBook Tat M F OTF"/>
      <w:color w:val="000000"/>
      <w:sz w:val="19"/>
      <w:szCs w:val="19"/>
    </w:rPr>
  </w:style>
  <w:style w:type="paragraph" w:customStyle="1" w:styleId="31">
    <w:name w:val="Основной текст 31"/>
    <w:basedOn w:val="a"/>
    <w:rsid w:val="00C4346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/>
    </w:rPr>
  </w:style>
  <w:style w:type="table" w:styleId="a8">
    <w:name w:val="Table Grid"/>
    <w:basedOn w:val="a1"/>
    <w:uiPriority w:val="59"/>
    <w:rsid w:val="00374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pt">
    <w:name w:val="Основной текст (2) + 9 pt"/>
    <w:basedOn w:val="21"/>
    <w:rsid w:val="003749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character" w:customStyle="1" w:styleId="30pt">
    <w:name w:val="Основной текст (3) + Интервал 0 pt"/>
    <w:basedOn w:val="3"/>
    <w:rsid w:val="0037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paragraph" w:customStyle="1" w:styleId="23">
    <w:name w:val="Абзац списка2"/>
    <w:basedOn w:val="a"/>
    <w:rsid w:val="005673A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9">
    <w:name w:val="Новый"/>
    <w:basedOn w:val="a"/>
    <w:rsid w:val="00FE2C2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"/>
    <w:basedOn w:val="a"/>
    <w:link w:val="ab"/>
    <w:uiPriority w:val="99"/>
    <w:rsid w:val="00FE2C2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tt-RU"/>
    </w:rPr>
  </w:style>
  <w:style w:type="character" w:customStyle="1" w:styleId="ab">
    <w:name w:val="Основной текст Знак"/>
    <w:basedOn w:val="a0"/>
    <w:link w:val="aa"/>
    <w:uiPriority w:val="99"/>
    <w:rsid w:val="00FE2C2E"/>
    <w:rPr>
      <w:rFonts w:ascii="Times New Roman" w:eastAsia="Calibri" w:hAnsi="Times New Roman" w:cs="Times New Roman"/>
      <w:sz w:val="28"/>
      <w:szCs w:val="28"/>
      <w:lang w:val="tt-RU" w:eastAsia="ru-RU"/>
    </w:rPr>
  </w:style>
  <w:style w:type="paragraph" w:styleId="24">
    <w:name w:val="Body Text Indent 2"/>
    <w:basedOn w:val="a"/>
    <w:link w:val="25"/>
    <w:rsid w:val="00FE2C2E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FE2C2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basedOn w:val="a0"/>
    <w:rsid w:val="00AA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paragraph" w:styleId="ac">
    <w:name w:val="header"/>
    <w:basedOn w:val="a"/>
    <w:link w:val="ad"/>
    <w:uiPriority w:val="99"/>
    <w:unhideWhenUsed/>
    <w:rsid w:val="00D0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3C50"/>
    <w:rPr>
      <w:rFonts w:eastAsiaTheme="minorEastAsia"/>
      <w:lang w:val="en-US"/>
    </w:rPr>
  </w:style>
  <w:style w:type="paragraph" w:styleId="ae">
    <w:name w:val="footer"/>
    <w:basedOn w:val="a"/>
    <w:link w:val="af"/>
    <w:uiPriority w:val="99"/>
    <w:unhideWhenUsed/>
    <w:rsid w:val="00D0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3C50"/>
    <w:rPr>
      <w:rFonts w:eastAsiaTheme="minorEastAsia"/>
      <w:lang w:val="en-US"/>
    </w:rPr>
  </w:style>
  <w:style w:type="character" w:customStyle="1" w:styleId="Zag11">
    <w:name w:val="Zag_11"/>
    <w:uiPriority w:val="99"/>
    <w:rsid w:val="00C80C02"/>
  </w:style>
  <w:style w:type="paragraph" w:customStyle="1" w:styleId="af0">
    <w:name w:val="А_основной"/>
    <w:basedOn w:val="a"/>
    <w:link w:val="af1"/>
    <w:uiPriority w:val="99"/>
    <w:rsid w:val="00C80C02"/>
    <w:pPr>
      <w:spacing w:after="0" w:line="360" w:lineRule="auto"/>
      <w:ind w:firstLine="454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f1">
    <w:name w:val="А_основной Знак"/>
    <w:basedOn w:val="a0"/>
    <w:link w:val="af0"/>
    <w:uiPriority w:val="99"/>
    <w:locked/>
    <w:rsid w:val="00C80C02"/>
    <w:rPr>
      <w:rFonts w:ascii="Calibri" w:eastAsia="Calibri" w:hAnsi="Calibri" w:cs="Calibri"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C80C0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C80C02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2">
    <w:name w:val="Normal (Web)"/>
    <w:basedOn w:val="a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rsid w:val="00C80C02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C80C0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C80C02"/>
  </w:style>
  <w:style w:type="paragraph" w:customStyle="1" w:styleId="c11">
    <w:name w:val="c11"/>
    <w:basedOn w:val="a"/>
    <w:uiPriority w:val="99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C80C02"/>
  </w:style>
  <w:style w:type="paragraph" w:customStyle="1" w:styleId="c1">
    <w:name w:val="c1"/>
    <w:basedOn w:val="a"/>
    <w:uiPriority w:val="99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f3">
    <w:name w:val="Hyperlink"/>
    <w:basedOn w:val="a0"/>
    <w:uiPriority w:val="99"/>
    <w:rsid w:val="00C80C02"/>
    <w:rPr>
      <w:color w:val="0000FF"/>
      <w:u w:val="single"/>
    </w:rPr>
  </w:style>
  <w:style w:type="character" w:styleId="af4">
    <w:name w:val="Strong"/>
    <w:basedOn w:val="a0"/>
    <w:uiPriority w:val="99"/>
    <w:qFormat/>
    <w:rsid w:val="00C80C02"/>
    <w:rPr>
      <w:b/>
      <w:bCs/>
    </w:rPr>
  </w:style>
  <w:style w:type="character" w:customStyle="1" w:styleId="af5">
    <w:name w:val="Текст выноски Знак"/>
    <w:basedOn w:val="a0"/>
    <w:link w:val="af6"/>
    <w:uiPriority w:val="99"/>
    <w:semiHidden/>
    <w:rsid w:val="00C80C02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uiPriority w:val="99"/>
    <w:semiHidden/>
    <w:rsid w:val="00C80C0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utback">
    <w:name w:val="butback"/>
    <w:basedOn w:val="a0"/>
    <w:uiPriority w:val="99"/>
    <w:rsid w:val="00C80C02"/>
  </w:style>
  <w:style w:type="character" w:customStyle="1" w:styleId="submenu-table">
    <w:name w:val="submenu-table"/>
    <w:basedOn w:val="a0"/>
    <w:uiPriority w:val="99"/>
    <w:rsid w:val="00C80C02"/>
  </w:style>
  <w:style w:type="character" w:styleId="af7">
    <w:name w:val="page number"/>
    <w:basedOn w:val="a0"/>
    <w:uiPriority w:val="99"/>
    <w:rsid w:val="00C80C02"/>
  </w:style>
  <w:style w:type="character" w:customStyle="1" w:styleId="af8">
    <w:name w:val="Текст сноски Знак"/>
    <w:basedOn w:val="a0"/>
    <w:link w:val="af9"/>
    <w:uiPriority w:val="99"/>
    <w:semiHidden/>
    <w:rsid w:val="00C80C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note text"/>
    <w:basedOn w:val="a"/>
    <w:link w:val="af8"/>
    <w:uiPriority w:val="99"/>
    <w:semiHidden/>
    <w:rsid w:val="00C80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Emphasis"/>
    <w:basedOn w:val="a0"/>
    <w:uiPriority w:val="99"/>
    <w:qFormat/>
    <w:rsid w:val="00C80C02"/>
    <w:rPr>
      <w:i/>
      <w:iCs/>
    </w:rPr>
  </w:style>
  <w:style w:type="paragraph" w:styleId="afb">
    <w:name w:val="Title"/>
    <w:basedOn w:val="a"/>
    <w:next w:val="a"/>
    <w:link w:val="afc"/>
    <w:uiPriority w:val="99"/>
    <w:qFormat/>
    <w:rsid w:val="00C80C02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uiPriority w:val="99"/>
    <w:rsid w:val="00C80C02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C80C02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80C02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C80C02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C80C0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110">
    <w:name w:val="Заголовок 11"/>
    <w:basedOn w:val="a"/>
    <w:uiPriority w:val="99"/>
    <w:rsid w:val="00C80C02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1">
    <w:name w:val="Оглавление 11"/>
    <w:basedOn w:val="a"/>
    <w:uiPriority w:val="99"/>
    <w:rsid w:val="00C80C02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99"/>
    <w:rsid w:val="00C80C02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главление 12"/>
    <w:basedOn w:val="a"/>
    <w:uiPriority w:val="99"/>
    <w:rsid w:val="00C80C02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0">
    <w:name w:val="c0"/>
    <w:basedOn w:val="a"/>
    <w:uiPriority w:val="99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1">
    <w:name w:val="Heading 11"/>
    <w:basedOn w:val="a"/>
    <w:uiPriority w:val="99"/>
    <w:rsid w:val="00C80C02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3">
    <w:name w:val="Заголовок №1_"/>
    <w:link w:val="14"/>
    <w:rsid w:val="00592D1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592D1A"/>
    <w:pPr>
      <w:widowControl w:val="0"/>
      <w:shd w:val="clear" w:color="auto" w:fill="FFFFFF"/>
      <w:spacing w:before="180" w:after="0" w:line="250" w:lineRule="exact"/>
      <w:ind w:firstLine="300"/>
      <w:jc w:val="both"/>
      <w:outlineLvl w:val="0"/>
    </w:pPr>
    <w:rPr>
      <w:rFonts w:ascii="Times New Roman" w:eastAsia="Times New Roman" w:hAnsi="Times New Roman"/>
      <w:b/>
      <w:bCs/>
    </w:rPr>
  </w:style>
  <w:style w:type="paragraph" w:customStyle="1" w:styleId="afd">
    <w:name w:val="основа"/>
    <w:basedOn w:val="a"/>
    <w:uiPriority w:val="99"/>
    <w:rsid w:val="00002BF4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80C02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80C02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0C02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C80C02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">
    <w:name w:val="Основной текст (3)_"/>
    <w:basedOn w:val="a0"/>
    <w:link w:val="30"/>
    <w:rsid w:val="00BE3D3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D38"/>
    <w:pPr>
      <w:widowControl w:val="0"/>
      <w:shd w:val="clear" w:color="auto" w:fill="FFFFFF"/>
      <w:spacing w:after="0" w:line="466" w:lineRule="exact"/>
      <w:jc w:val="center"/>
    </w:pPr>
    <w:rPr>
      <w:rFonts w:ascii="Times New Roman" w:eastAsiaTheme="minorHAnsi" w:hAnsi="Times New Roman" w:cs="Times New Roman"/>
      <w:b/>
      <w:bCs/>
    </w:rPr>
  </w:style>
  <w:style w:type="paragraph" w:styleId="a3">
    <w:name w:val="List Paragraph"/>
    <w:basedOn w:val="a"/>
    <w:link w:val="a4"/>
    <w:qFormat/>
    <w:rsid w:val="00BE3D38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BE3D38"/>
    <w:rPr>
      <w:rFonts w:eastAsiaTheme="minorEastAsia"/>
      <w:lang w:val="en-US"/>
    </w:rPr>
  </w:style>
  <w:style w:type="character" w:customStyle="1" w:styleId="21">
    <w:name w:val="Основной текст (2)_"/>
    <w:basedOn w:val="a0"/>
    <w:link w:val="22"/>
    <w:rsid w:val="00BE3D3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3D38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Theme="minorHAnsi" w:hAnsi="Times New Roman" w:cs="Times New Roman"/>
      <w:sz w:val="21"/>
      <w:szCs w:val="21"/>
    </w:rPr>
  </w:style>
  <w:style w:type="paragraph" w:styleId="a5">
    <w:name w:val="No Spacing"/>
    <w:link w:val="a6"/>
    <w:uiPriority w:val="1"/>
    <w:qFormat/>
    <w:rsid w:val="00C434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C43463"/>
    <w:rPr>
      <w:rFonts w:ascii="Calibri" w:eastAsia="Calibri" w:hAnsi="Calibri" w:cs="Times New Roman"/>
    </w:rPr>
  </w:style>
  <w:style w:type="paragraph" w:customStyle="1" w:styleId="Default">
    <w:name w:val="Default"/>
    <w:rsid w:val="00C434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7">
    <w:name w:val="таб_урок"/>
    <w:basedOn w:val="a"/>
    <w:uiPriority w:val="99"/>
    <w:rsid w:val="00C43463"/>
    <w:pPr>
      <w:autoSpaceDE w:val="0"/>
      <w:autoSpaceDN w:val="0"/>
      <w:adjustRightInd w:val="0"/>
      <w:spacing w:after="0" w:line="200" w:lineRule="atLeast"/>
      <w:textAlignment w:val="center"/>
    </w:pPr>
    <w:rPr>
      <w:rFonts w:ascii="SchoolBook Tat M F OTF" w:eastAsia="Times New Roman" w:hAnsi="SchoolBook Tat M F OTF" w:cs="SchoolBook Tat M F OTF"/>
      <w:color w:val="000000"/>
      <w:sz w:val="19"/>
      <w:szCs w:val="19"/>
    </w:rPr>
  </w:style>
  <w:style w:type="paragraph" w:customStyle="1" w:styleId="31">
    <w:name w:val="Основной текст 31"/>
    <w:basedOn w:val="a"/>
    <w:rsid w:val="00C4346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/>
    </w:rPr>
  </w:style>
  <w:style w:type="table" w:styleId="a8">
    <w:name w:val="Table Grid"/>
    <w:basedOn w:val="a1"/>
    <w:uiPriority w:val="59"/>
    <w:rsid w:val="00374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pt">
    <w:name w:val="Основной текст (2) + 9 pt"/>
    <w:basedOn w:val="21"/>
    <w:rsid w:val="003749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character" w:customStyle="1" w:styleId="30pt">
    <w:name w:val="Основной текст (3) + Интервал 0 pt"/>
    <w:basedOn w:val="3"/>
    <w:rsid w:val="0037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paragraph" w:customStyle="1" w:styleId="23">
    <w:name w:val="Абзац списка2"/>
    <w:basedOn w:val="a"/>
    <w:rsid w:val="005673A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9">
    <w:name w:val="Новый"/>
    <w:basedOn w:val="a"/>
    <w:rsid w:val="00FE2C2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"/>
    <w:basedOn w:val="a"/>
    <w:link w:val="ab"/>
    <w:uiPriority w:val="99"/>
    <w:rsid w:val="00FE2C2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tt-RU"/>
    </w:rPr>
  </w:style>
  <w:style w:type="character" w:customStyle="1" w:styleId="ab">
    <w:name w:val="Основной текст Знак"/>
    <w:basedOn w:val="a0"/>
    <w:link w:val="aa"/>
    <w:uiPriority w:val="99"/>
    <w:rsid w:val="00FE2C2E"/>
    <w:rPr>
      <w:rFonts w:ascii="Times New Roman" w:eastAsia="Calibri" w:hAnsi="Times New Roman" w:cs="Times New Roman"/>
      <w:sz w:val="28"/>
      <w:szCs w:val="28"/>
      <w:lang w:val="tt-RU" w:eastAsia="ru-RU"/>
    </w:rPr>
  </w:style>
  <w:style w:type="paragraph" w:styleId="24">
    <w:name w:val="Body Text Indent 2"/>
    <w:basedOn w:val="a"/>
    <w:link w:val="25"/>
    <w:rsid w:val="00FE2C2E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FE2C2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basedOn w:val="a0"/>
    <w:rsid w:val="00AA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paragraph" w:styleId="ac">
    <w:name w:val="header"/>
    <w:basedOn w:val="a"/>
    <w:link w:val="ad"/>
    <w:uiPriority w:val="99"/>
    <w:unhideWhenUsed/>
    <w:rsid w:val="00D0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3C50"/>
    <w:rPr>
      <w:rFonts w:eastAsiaTheme="minorEastAsia"/>
      <w:lang w:val="en-US"/>
    </w:rPr>
  </w:style>
  <w:style w:type="paragraph" w:styleId="ae">
    <w:name w:val="footer"/>
    <w:basedOn w:val="a"/>
    <w:link w:val="af"/>
    <w:uiPriority w:val="99"/>
    <w:unhideWhenUsed/>
    <w:rsid w:val="00D0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3C50"/>
    <w:rPr>
      <w:rFonts w:eastAsiaTheme="minorEastAsia"/>
      <w:lang w:val="en-US"/>
    </w:rPr>
  </w:style>
  <w:style w:type="character" w:customStyle="1" w:styleId="Zag11">
    <w:name w:val="Zag_11"/>
    <w:uiPriority w:val="99"/>
    <w:rsid w:val="00C80C02"/>
  </w:style>
  <w:style w:type="paragraph" w:customStyle="1" w:styleId="af0">
    <w:name w:val="А_основной"/>
    <w:basedOn w:val="a"/>
    <w:link w:val="af1"/>
    <w:uiPriority w:val="99"/>
    <w:rsid w:val="00C80C02"/>
    <w:pPr>
      <w:spacing w:after="0" w:line="360" w:lineRule="auto"/>
      <w:ind w:firstLine="454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f1">
    <w:name w:val="А_основной Знак"/>
    <w:basedOn w:val="a0"/>
    <w:link w:val="af0"/>
    <w:uiPriority w:val="99"/>
    <w:locked/>
    <w:rsid w:val="00C80C02"/>
    <w:rPr>
      <w:rFonts w:ascii="Calibri" w:eastAsia="Calibri" w:hAnsi="Calibri" w:cs="Calibri"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C80C0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C80C02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2">
    <w:name w:val="Normal (Web)"/>
    <w:basedOn w:val="a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rsid w:val="00C80C02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C80C0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C80C02"/>
  </w:style>
  <w:style w:type="paragraph" w:customStyle="1" w:styleId="c11">
    <w:name w:val="c11"/>
    <w:basedOn w:val="a"/>
    <w:uiPriority w:val="99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C80C02"/>
  </w:style>
  <w:style w:type="paragraph" w:customStyle="1" w:styleId="c1">
    <w:name w:val="c1"/>
    <w:basedOn w:val="a"/>
    <w:uiPriority w:val="99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f3">
    <w:name w:val="Hyperlink"/>
    <w:basedOn w:val="a0"/>
    <w:uiPriority w:val="99"/>
    <w:rsid w:val="00C80C02"/>
    <w:rPr>
      <w:color w:val="0000FF"/>
      <w:u w:val="single"/>
    </w:rPr>
  </w:style>
  <w:style w:type="character" w:styleId="af4">
    <w:name w:val="Strong"/>
    <w:basedOn w:val="a0"/>
    <w:uiPriority w:val="99"/>
    <w:qFormat/>
    <w:rsid w:val="00C80C02"/>
    <w:rPr>
      <w:b/>
      <w:bCs/>
    </w:rPr>
  </w:style>
  <w:style w:type="character" w:customStyle="1" w:styleId="af5">
    <w:name w:val="Текст выноски Знак"/>
    <w:basedOn w:val="a0"/>
    <w:link w:val="af6"/>
    <w:uiPriority w:val="99"/>
    <w:semiHidden/>
    <w:rsid w:val="00C80C02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uiPriority w:val="99"/>
    <w:semiHidden/>
    <w:rsid w:val="00C80C0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utback">
    <w:name w:val="butback"/>
    <w:basedOn w:val="a0"/>
    <w:uiPriority w:val="99"/>
    <w:rsid w:val="00C80C02"/>
  </w:style>
  <w:style w:type="character" w:customStyle="1" w:styleId="submenu-table">
    <w:name w:val="submenu-table"/>
    <w:basedOn w:val="a0"/>
    <w:uiPriority w:val="99"/>
    <w:rsid w:val="00C80C02"/>
  </w:style>
  <w:style w:type="character" w:styleId="af7">
    <w:name w:val="page number"/>
    <w:basedOn w:val="a0"/>
    <w:uiPriority w:val="99"/>
    <w:rsid w:val="00C80C02"/>
  </w:style>
  <w:style w:type="character" w:customStyle="1" w:styleId="af8">
    <w:name w:val="Текст сноски Знак"/>
    <w:basedOn w:val="a0"/>
    <w:link w:val="af9"/>
    <w:uiPriority w:val="99"/>
    <w:semiHidden/>
    <w:rsid w:val="00C80C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note text"/>
    <w:basedOn w:val="a"/>
    <w:link w:val="af8"/>
    <w:uiPriority w:val="99"/>
    <w:semiHidden/>
    <w:rsid w:val="00C80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Emphasis"/>
    <w:basedOn w:val="a0"/>
    <w:uiPriority w:val="99"/>
    <w:qFormat/>
    <w:rsid w:val="00C80C02"/>
    <w:rPr>
      <w:i/>
      <w:iCs/>
    </w:rPr>
  </w:style>
  <w:style w:type="paragraph" w:styleId="afb">
    <w:name w:val="Title"/>
    <w:basedOn w:val="a"/>
    <w:next w:val="a"/>
    <w:link w:val="afc"/>
    <w:uiPriority w:val="99"/>
    <w:qFormat/>
    <w:rsid w:val="00C80C02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uiPriority w:val="99"/>
    <w:rsid w:val="00C80C02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C80C02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80C02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C80C02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C80C0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110">
    <w:name w:val="Заголовок 11"/>
    <w:basedOn w:val="a"/>
    <w:uiPriority w:val="99"/>
    <w:rsid w:val="00C80C02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1">
    <w:name w:val="Оглавление 11"/>
    <w:basedOn w:val="a"/>
    <w:uiPriority w:val="99"/>
    <w:rsid w:val="00C80C02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99"/>
    <w:rsid w:val="00C80C02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главление 12"/>
    <w:basedOn w:val="a"/>
    <w:uiPriority w:val="99"/>
    <w:rsid w:val="00C80C02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0">
    <w:name w:val="c0"/>
    <w:basedOn w:val="a"/>
    <w:uiPriority w:val="99"/>
    <w:rsid w:val="00C8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1">
    <w:name w:val="Heading 11"/>
    <w:basedOn w:val="a"/>
    <w:uiPriority w:val="99"/>
    <w:rsid w:val="00C80C02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3">
    <w:name w:val="Заголовок №1_"/>
    <w:link w:val="14"/>
    <w:rsid w:val="00592D1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592D1A"/>
    <w:pPr>
      <w:widowControl w:val="0"/>
      <w:shd w:val="clear" w:color="auto" w:fill="FFFFFF"/>
      <w:spacing w:before="180" w:after="0" w:line="250" w:lineRule="exact"/>
      <w:ind w:firstLine="300"/>
      <w:jc w:val="both"/>
      <w:outlineLvl w:val="0"/>
    </w:pPr>
    <w:rPr>
      <w:rFonts w:ascii="Times New Roman" w:eastAsia="Times New Roman" w:hAnsi="Times New Roman"/>
      <w:b/>
      <w:bCs/>
    </w:rPr>
  </w:style>
  <w:style w:type="paragraph" w:customStyle="1" w:styleId="afd">
    <w:name w:val="основа"/>
    <w:basedOn w:val="a"/>
    <w:uiPriority w:val="99"/>
    <w:rsid w:val="00002BF4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9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AB32E-119E-4776-B10B-057B3705D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7988</Words>
  <Characters>45538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Nurievi</dc:creator>
  <cp:lastModifiedBy>user</cp:lastModifiedBy>
  <cp:revision>2</cp:revision>
  <cp:lastPrinted>2020-02-08T10:31:00Z</cp:lastPrinted>
  <dcterms:created xsi:type="dcterms:W3CDTF">2020-03-13T07:36:00Z</dcterms:created>
  <dcterms:modified xsi:type="dcterms:W3CDTF">2020-03-13T07:36:00Z</dcterms:modified>
</cp:coreProperties>
</file>